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90"/>
        <w:spacing w:after="100"/>
        <w:jc w:val="center"/>
        <w:rPr>
          <w:rFonts w:ascii="Verdana" w:cs="Tahoma" w:eastAsia="MS Mincho" w:hAnsi="Verdana"/>
          <w:b/>
          <w:bCs/>
          <w:shadow/>
          <w:spacing w:val="20"/>
          <w:sz w:val="40"/>
          <w:szCs w:val="40"/>
        </w:rPr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4768850</wp:posOffset>
            </wp:positionH>
            <wp:positionV relativeFrom="paragraph">
              <wp:posOffset>-365759</wp:posOffset>
            </wp:positionV>
            <wp:extent cx="952499" cy="1038224"/>
            <wp:effectExtent l="0" t="0" r="0" b="0"/>
            <wp:wrapNone/>
            <wp:docPr id="10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10382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90"/>
        <w:spacing w:after="100"/>
        <w:jc w:val="center"/>
        <w:rPr>
          <w:rFonts w:ascii="Verdana" w:cs="Tahoma" w:eastAsia="MS Mincho" w:hAnsi="Verdana"/>
          <w:b/>
          <w:bCs/>
          <w:shadow/>
          <w:spacing w:val="20"/>
          <w:sz w:val="34"/>
        </w:rPr>
      </w:pPr>
      <w:r>
        <w:rPr>
          <w:rFonts w:ascii="Verdana" w:cs="Tahoma" w:eastAsia="MS Mincho" w:hAnsi="Verdana"/>
          <w:b/>
          <w:bCs/>
          <w:shadow/>
          <w:spacing w:val="20"/>
          <w:sz w:val="40"/>
          <w:szCs w:val="40"/>
        </w:rPr>
        <w:t>Jason Maiasa</w:t>
      </w:r>
    </w:p>
    <w:p>
      <w:pPr>
        <w:pStyle w:val="style90"/>
        <w:jc w:val="center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sz w:val="19"/>
          <w:szCs w:val="19"/>
        </w:rPr>
        <w:t>Goroka Town</w:t>
      </w:r>
      <w:r>
        <w:rPr>
          <w:rFonts w:ascii="Verdana" w:cs="Tahoma" w:eastAsia="MS Mincho" w:hAnsi="Verdana"/>
          <w:sz w:val="19"/>
          <w:szCs w:val="19"/>
        </w:rPr>
        <w:t xml:space="preserve"> </w:t>
      </w:r>
      <w:r>
        <w:rPr>
          <w:rFonts w:ascii="Verdana" w:cs="Tahoma" w:eastAsia="MS Mincho" w:hAnsi="Verdana"/>
          <w:sz w:val="19"/>
          <w:szCs w:val="19"/>
        </w:rPr>
        <w:t xml:space="preserve"> </w:t>
      </w:r>
      <w:r>
        <w:rPr>
          <w:rFonts w:ascii="Verdana" w:cs="Tahoma" w:eastAsia="MS Mincho" w:hAnsi="Verdana"/>
          <w:sz w:val="19"/>
          <w:szCs w:val="19"/>
        </w:rPr>
        <w:t>:</w:t>
      </w:r>
      <w:r>
        <w:rPr>
          <w:rFonts w:ascii="Verdana" w:cs="Tahoma" w:eastAsia="MS Mincho" w:hAnsi="Verdana"/>
          <w:sz w:val="19"/>
          <w:szCs w:val="19"/>
        </w:rPr>
        <w:t xml:space="preserve"> </w:t>
      </w:r>
      <w:r>
        <w:rPr>
          <w:rFonts w:ascii="Verdana" w:cs="Tahoma" w:eastAsia="MS Mincho" w:hAnsi="Verdana"/>
          <w:sz w:val="19"/>
          <w:szCs w:val="19"/>
        </w:rPr>
        <w:t>Eastern Highlands Prov.</w:t>
      </w:r>
      <w:r>
        <w:rPr>
          <w:rFonts w:ascii="Verdana" w:cs="Tahoma" w:eastAsia="MS Mincho" w:hAnsi="Verdana"/>
          <w:sz w:val="19"/>
          <w:szCs w:val="19"/>
        </w:rPr>
        <w:t xml:space="preserve">  </w:t>
      </w:r>
      <w:r>
        <w:rPr>
          <w:rFonts w:ascii="Verdana" w:cs="Tahoma" w:eastAsia="MS Mincho" w:hAnsi="Verdana"/>
          <w:sz w:val="19"/>
          <w:szCs w:val="19"/>
        </w:rPr>
        <w:t xml:space="preserve">  Phone:</w:t>
      </w:r>
      <w:r>
        <w:rPr>
          <w:rFonts w:ascii="Verdana" w:cs="Tahoma" w:eastAsia="MS Mincho" w:hAnsi="Verdana"/>
          <w:sz w:val="19"/>
          <w:szCs w:val="19"/>
        </w:rPr>
        <w:t>71887626</w:t>
      </w:r>
      <w:r>
        <w:rPr>
          <w:rFonts w:ascii="Verdana" w:cs="Tahoma" w:eastAsia="MS Mincho" w:hAnsi="Verdana"/>
          <w:sz w:val="19"/>
          <w:szCs w:val="19"/>
        </w:rPr>
        <w:t xml:space="preserve">  </w:t>
      </w:r>
      <w:r>
        <w:rPr>
          <w:rFonts w:ascii="Verdana" w:cs="Tahoma" w:eastAsia="MS Mincho" w:hAnsi="Verdana"/>
          <w:sz w:val="19"/>
          <w:szCs w:val="19"/>
        </w:rPr>
        <w:t xml:space="preserve">  e:</w:t>
      </w:r>
      <w:r>
        <w:rPr/>
        <w:fldChar w:fldCharType="begin"/>
      </w:r>
      <w:r>
        <w:instrText xml:space="preserve"> HYPERLINK "mailto:jnmaiasa@gmail.com" </w:instrText>
      </w:r>
      <w:r>
        <w:rPr/>
        <w:fldChar w:fldCharType="separate"/>
      </w:r>
      <w:r>
        <w:rPr>
          <w:rStyle w:val="style85"/>
          <w:rFonts w:ascii="Verdana" w:cs="Tahoma" w:eastAsia="MS Mincho" w:hAnsi="Verdana"/>
          <w:sz w:val="19"/>
          <w:szCs w:val="19"/>
        </w:rPr>
        <w:t>jnmaiasa@gmail.com</w:t>
      </w:r>
      <w:r>
        <w:rPr/>
        <w:fldChar w:fldCharType="end"/>
      </w:r>
    </w:p>
    <w:p>
      <w:pPr>
        <w:pStyle w:val="style90"/>
        <w:pBdr>
          <w:bottom w:val="single" w:sz="18" w:space="1" w:color="auto"/>
        </w:pBdr>
        <w:rPr>
          <w:rFonts w:ascii="Verdana" w:cs="Tahoma" w:eastAsia="MS Mincho" w:hAnsi="Verdana"/>
          <w:sz w:val="4"/>
        </w:rPr>
      </w:pPr>
    </w:p>
    <w:p>
      <w:pPr>
        <w:pStyle w:val="style90"/>
        <w:rPr>
          <w:rFonts w:ascii="Verdana" w:cs="Tahoma" w:eastAsia="MS Mincho" w:hAnsi="Verdana"/>
          <w:sz w:val="10"/>
          <w:szCs w:val="10"/>
        </w:rPr>
      </w:pPr>
    </w:p>
    <w:p>
      <w:pPr>
        <w:pStyle w:val="style90"/>
        <w:jc w:val="center"/>
        <w:rPr>
          <w:rFonts w:ascii="Verdana" w:cs="Tahoma" w:eastAsia="MS Mincho" w:hAnsi="Verdana"/>
          <w:b/>
          <w:bCs/>
          <w:spacing w:val="16"/>
          <w:sz w:val="28"/>
        </w:rPr>
      </w:pPr>
      <w:r>
        <w:rPr>
          <w:rFonts w:ascii="Verdana" w:cs="Tahoma" w:eastAsia="MS Mincho" w:hAnsi="Verdana"/>
          <w:b/>
          <w:bCs/>
          <w:spacing w:val="16"/>
          <w:sz w:val="28"/>
        </w:rPr>
        <w:t>Electro-Technology Specialist</w:t>
      </w:r>
    </w:p>
    <w:p>
      <w:pPr>
        <w:pStyle w:val="style90"/>
        <w:jc w:val="center"/>
        <w:rPr>
          <w:rFonts w:ascii="Verdana" w:cs="Tahoma" w:eastAsia="MS Mincho" w:hAnsi="Verdana"/>
          <w:sz w:val="12"/>
          <w:szCs w:val="12"/>
        </w:rPr>
      </w:pPr>
    </w:p>
    <w:p>
      <w:pPr>
        <w:pStyle w:val="style90"/>
        <w:numPr>
          <w:ilvl w:val="0"/>
          <w:numId w:val="3"/>
        </w:numPr>
        <w:rPr>
          <w:rFonts w:ascii="Verdana" w:cs="Tahoma" w:eastAsia="MS Mincho" w:hAnsi="Verdana"/>
          <w:bCs/>
          <w:iCs/>
          <w:sz w:val="19"/>
          <w:szCs w:val="19"/>
        </w:rPr>
      </w:pPr>
      <w:r>
        <w:rPr>
          <w:rFonts w:ascii="Verdana" w:cs="Tahoma" w:eastAsia="MS Mincho" w:hAnsi="Verdana"/>
          <w:bCs/>
          <w:iCs/>
          <w:sz w:val="19"/>
          <w:szCs w:val="19"/>
        </w:rPr>
        <w:t>Highly Experienced</w:t>
      </w:r>
      <w:r>
        <w:rPr>
          <w:rFonts w:ascii="Verdana" w:cs="Tahoma" w:eastAsia="MS Mincho" w:hAnsi="Verdana"/>
          <w:bCs/>
          <w:iCs/>
          <w:sz w:val="19"/>
          <w:szCs w:val="19"/>
        </w:rPr>
        <w:t xml:space="preserve"> </w:t>
      </w:r>
      <w:r>
        <w:rPr>
          <w:rFonts w:ascii="Verdana" w:cs="Tahoma" w:eastAsia="MS Mincho" w:hAnsi="Verdana"/>
          <w:bCs/>
          <w:iCs/>
          <w:sz w:val="19"/>
          <w:szCs w:val="19"/>
        </w:rPr>
        <w:t>Electrical/Electronic professional with 15</w:t>
      </w:r>
      <w:r>
        <w:rPr>
          <w:rFonts w:ascii="Verdana" w:cs="Tahoma" w:eastAsia="MS Mincho" w:hAnsi="Verdana"/>
          <w:bCs/>
          <w:iCs/>
          <w:sz w:val="19"/>
          <w:szCs w:val="19"/>
        </w:rPr>
        <w:t xml:space="preserve"> years of experience </w:t>
      </w:r>
      <w:r>
        <w:rPr>
          <w:rFonts w:ascii="Verdana" w:cs="Tahoma" w:eastAsia="MS Mincho" w:hAnsi="Verdana"/>
          <w:bCs/>
          <w:iCs/>
          <w:sz w:val="19"/>
          <w:szCs w:val="19"/>
        </w:rPr>
        <w:t xml:space="preserve">within service and engineering oriented companies </w:t>
      </w:r>
      <w:r>
        <w:rPr>
          <w:rFonts w:ascii="Verdana" w:cs="Tahoma" w:eastAsia="MS Mincho" w:hAnsi="Verdana"/>
          <w:bCs/>
          <w:iCs/>
          <w:sz w:val="19"/>
          <w:szCs w:val="19"/>
        </w:rPr>
        <w:t>across diverse industries.</w:t>
      </w:r>
    </w:p>
    <w:p>
      <w:pPr>
        <w:pStyle w:val="style90"/>
        <w:numPr>
          <w:ilvl w:val="0"/>
          <w:numId w:val="3"/>
        </w:numPr>
        <w:spacing w:before="120"/>
        <w:rPr>
          <w:rFonts w:ascii="Verdana" w:cs="Tahoma" w:eastAsia="MS Mincho" w:hAnsi="Verdana"/>
          <w:bCs/>
          <w:iCs/>
          <w:sz w:val="19"/>
          <w:szCs w:val="19"/>
        </w:rPr>
      </w:pPr>
      <w:r>
        <w:rPr>
          <w:rFonts w:ascii="Verdana" w:cs="Tahoma" w:eastAsia="MS Mincho" w:hAnsi="Verdana"/>
          <w:bCs/>
          <w:iCs/>
          <w:sz w:val="19"/>
          <w:szCs w:val="19"/>
        </w:rPr>
        <w:t>Respected leader of service</w:t>
      </w:r>
      <w:r>
        <w:rPr>
          <w:rFonts w:ascii="Verdana" w:cs="Tahoma" w:eastAsia="MS Mincho" w:hAnsi="Verdana"/>
          <w:bCs/>
          <w:iCs/>
          <w:sz w:val="19"/>
          <w:szCs w:val="19"/>
        </w:rPr>
        <w:t xml:space="preserve"> teams,</w:t>
      </w:r>
      <w:r>
        <w:rPr>
          <w:rFonts w:ascii="Verdana" w:cs="Tahoma" w:eastAsia="MS Mincho" w:hAnsi="Verdana"/>
          <w:bCs/>
          <w:iCs/>
          <w:sz w:val="19"/>
          <w:szCs w:val="19"/>
        </w:rPr>
        <w:t xml:space="preserve"> project teams</w:t>
      </w:r>
      <w:r>
        <w:rPr>
          <w:rFonts w:ascii="Verdana" w:cs="Tahoma" w:eastAsia="MS Mincho" w:hAnsi="Verdana"/>
          <w:bCs/>
          <w:iCs/>
          <w:sz w:val="19"/>
          <w:szCs w:val="19"/>
        </w:rPr>
        <w:t xml:space="preserve"> driving individuals</w:t>
      </w:r>
      <w:r>
        <w:rPr>
          <w:rFonts w:ascii="Verdana" w:cs="Tahoma" w:eastAsia="MS Mincho" w:hAnsi="Verdana"/>
          <w:sz w:val="19"/>
          <w:szCs w:val="19"/>
        </w:rPr>
        <w:t xml:space="preserve"> towards exceeding </w:t>
      </w:r>
      <w:r>
        <w:rPr>
          <w:rFonts w:ascii="Verdana" w:cs="Tahoma" w:eastAsia="MS Mincho" w:hAnsi="Verdana"/>
          <w:sz w:val="19"/>
          <w:szCs w:val="19"/>
        </w:rPr>
        <w:t>desired</w:t>
      </w:r>
      <w:r>
        <w:rPr>
          <w:rFonts w:ascii="Verdana" w:cs="Tahoma" w:eastAsia="MS Mincho" w:hAnsi="Verdana"/>
          <w:sz w:val="19"/>
          <w:szCs w:val="19"/>
        </w:rPr>
        <w:t xml:space="preserve"> outcomes within allocated time. An innovative thinker, providing solutions through</w:t>
      </w:r>
      <w:r>
        <w:rPr>
          <w:rFonts w:ascii="Verdana" w:cs="Tahoma" w:eastAsia="MS Mincho" w:hAnsi="Verdana"/>
          <w:sz w:val="19"/>
          <w:szCs w:val="19"/>
        </w:rPr>
        <w:t xml:space="preserve"> technological </w:t>
      </w:r>
      <w:r>
        <w:rPr>
          <w:rFonts w:ascii="Verdana" w:cs="Tahoma" w:eastAsia="MS Mincho" w:hAnsi="Verdana"/>
          <w:sz w:val="19"/>
          <w:szCs w:val="19"/>
        </w:rPr>
        <w:t>innovation</w:t>
      </w:r>
      <w:r>
        <w:rPr>
          <w:rFonts w:ascii="Verdana" w:cs="Tahoma" w:eastAsia="MS Mincho" w:hAnsi="Verdana"/>
          <w:sz w:val="19"/>
          <w:szCs w:val="19"/>
        </w:rPr>
        <w:t>.</w:t>
      </w:r>
    </w:p>
    <w:p>
      <w:pPr>
        <w:pStyle w:val="style90"/>
        <w:numPr>
          <w:ilvl w:val="0"/>
          <w:numId w:val="3"/>
        </w:numPr>
        <w:spacing w:before="120"/>
        <w:jc w:val="both"/>
        <w:rPr>
          <w:rFonts w:ascii="Verdana" w:cs="Tahoma" w:eastAsia="MS Mincho" w:hAnsi="Verdana"/>
          <w:sz w:val="24"/>
        </w:rPr>
      </w:pPr>
      <w:r>
        <w:rPr>
          <w:rFonts w:ascii="Verdana" w:cs="Tahoma" w:eastAsia="MS Mincho" w:hAnsi="Verdana"/>
          <w:bCs/>
          <w:iCs/>
          <w:sz w:val="19"/>
          <w:szCs w:val="19"/>
        </w:rPr>
        <w:t xml:space="preserve">Expert in the </w:t>
      </w:r>
      <w:r>
        <w:rPr>
          <w:rFonts w:ascii="Verdana" w:cs="Tahoma" w:eastAsia="MS Mincho" w:hAnsi="Verdana"/>
          <w:bCs/>
          <w:iCs/>
          <w:sz w:val="19"/>
          <w:szCs w:val="19"/>
        </w:rPr>
        <w:t>Electrical and Electronic Fields with the key ability to pick up new process and procedures regardless of industry</w:t>
      </w:r>
    </w:p>
    <w:p>
      <w:pPr>
        <w:pStyle w:val="style90"/>
        <w:numPr>
          <w:ilvl w:val="0"/>
          <w:numId w:val="3"/>
        </w:numPr>
        <w:spacing w:before="120"/>
        <w:jc w:val="both"/>
        <w:rPr>
          <w:rFonts w:ascii="Verdana" w:cs="Tahoma" w:eastAsia="MS Mincho" w:hAnsi="Verdana"/>
          <w:sz w:val="24"/>
        </w:rPr>
      </w:pPr>
      <w:r>
        <w:rPr>
          <w:rFonts w:ascii="Verdana" w:cs="Tahoma" w:eastAsia="MS Mincho" w:hAnsi="Verdana"/>
          <w:bCs/>
          <w:iCs/>
          <w:sz w:val="19"/>
          <w:szCs w:val="19"/>
        </w:rPr>
        <w:t>As a member of the Papua New Guinea Institute of Engineers I continually strive to excel within the Electro-technology field.</w:t>
      </w:r>
    </w:p>
    <w:p>
      <w:pPr>
        <w:pStyle w:val="style90"/>
        <w:pBdr>
          <w:top w:val="single" w:sz="18" w:space="1" w:color="auto"/>
        </w:pBdr>
        <w:jc w:val="both"/>
        <w:rPr>
          <w:rFonts w:ascii="Verdana" w:cs="Tahoma" w:eastAsia="MS Mincho" w:hAnsi="Verdana"/>
          <w:sz w:val="4"/>
        </w:rPr>
      </w:pPr>
    </w:p>
    <w:p>
      <w:pPr>
        <w:pStyle w:val="style90"/>
        <w:jc w:val="center"/>
        <w:rPr>
          <w:rFonts w:ascii="Verdana" w:cs="Tahoma" w:eastAsia="MS Mincho" w:hAnsi="Verdana"/>
          <w:b/>
          <w:bCs/>
          <w:sz w:val="22"/>
        </w:rPr>
      </w:pPr>
      <w:r>
        <w:rPr>
          <w:rFonts w:ascii="Verdana" w:cs="Tahoma" w:eastAsia="MS Mincho" w:hAnsi="Verdana"/>
          <w:b/>
          <w:bCs/>
          <w:sz w:val="22"/>
        </w:rPr>
        <w:t>Skills</w:t>
      </w:r>
    </w:p>
    <w:p>
      <w:pPr>
        <w:pStyle w:val="style90"/>
        <w:jc w:val="both"/>
        <w:rPr>
          <w:rFonts w:ascii="Verdana" w:cs="Tahoma" w:eastAsia="MS Mincho" w:hAnsi="Verdana"/>
          <w:sz w:val="12"/>
          <w:szCs w:val="12"/>
        </w:rPr>
      </w:pPr>
    </w:p>
    <w:tbl>
      <w:tblPr>
        <w:tblW w:w="8910" w:type="dxa"/>
        <w:tblInd w:w="828" w:type="dxa"/>
        <w:tblLook w:firstRow="1" w:lastRow="0" w:firstColumn="1" w:lastColumn="0" w:noHBand="0" w:noVBand="0"/>
      </w:tblPr>
      <w:tblGrid>
        <w:gridCol w:w="4649"/>
        <w:gridCol w:w="4261"/>
      </w:tblGrid>
      <w:tr>
        <w:trPr>
          <w:trHeight w:val="1585" w:hRule="atLeast"/>
        </w:trPr>
        <w:tc>
          <w:tcPr>
            <w:tcW w:w="4649" w:type="dxa"/>
            <w:tcBorders/>
            <w:tcFitText w:val="false"/>
          </w:tcPr>
          <w:p>
            <w:pPr>
              <w:pStyle w:val="style90"/>
              <w:numPr>
                <w:ilvl w:val="0"/>
                <w:numId w:val="3"/>
              </w:numPr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sz w:val="19"/>
                <w:szCs w:val="19"/>
              </w:rPr>
              <w:t>Project Scoping and Co-ordination</w:t>
            </w:r>
          </w:p>
          <w:p>
            <w:pPr>
              <w:pStyle w:val="style90"/>
              <w:numPr>
                <w:ilvl w:val="0"/>
                <w:numId w:val="3"/>
              </w:numPr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sz w:val="19"/>
                <w:szCs w:val="19"/>
              </w:rPr>
              <w:t xml:space="preserve">Service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&amp;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Maintenance Scheduling</w:t>
            </w:r>
          </w:p>
          <w:p>
            <w:pPr>
              <w:pStyle w:val="style90"/>
              <w:numPr>
                <w:ilvl w:val="0"/>
                <w:numId w:val="3"/>
              </w:numPr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sz w:val="19"/>
                <w:szCs w:val="19"/>
              </w:rPr>
              <w:t>Comprehensive Service report writing</w:t>
            </w:r>
          </w:p>
          <w:p>
            <w:pPr>
              <w:pStyle w:val="style90"/>
              <w:numPr>
                <w:ilvl w:val="0"/>
                <w:numId w:val="3"/>
              </w:numPr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sz w:val="19"/>
                <w:szCs w:val="19"/>
              </w:rPr>
              <w:t>Very Strong Trouble shooting skills</w:t>
            </w:r>
          </w:p>
          <w:p>
            <w:pPr>
              <w:pStyle w:val="style90"/>
              <w:numPr>
                <w:ilvl w:val="0"/>
                <w:numId w:val="3"/>
              </w:numPr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sz w:val="19"/>
                <w:szCs w:val="19"/>
              </w:rPr>
              <w:t>Very S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tr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o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ng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Electrical/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Electronic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&amp;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Communications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Trouble shooting</w:t>
            </w:r>
          </w:p>
          <w:p>
            <w:pPr>
              <w:pStyle w:val="style90"/>
              <w:numPr>
                <w:ilvl w:val="0"/>
                <w:numId w:val="3"/>
              </w:numPr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sz w:val="19"/>
                <w:szCs w:val="19"/>
              </w:rPr>
              <w:t>Very Strong Understanding of sensing principles</w:t>
            </w:r>
          </w:p>
          <w:p>
            <w:pPr>
              <w:pStyle w:val="style90"/>
              <w:numPr>
                <w:ilvl w:val="0"/>
                <w:numId w:val="3"/>
              </w:numPr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sz w:val="19"/>
                <w:szCs w:val="19"/>
              </w:rPr>
              <w:t>Very S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tr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o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ng understanding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of machine -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machine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interfacing and machine - PC interfacing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</w:t>
            </w:r>
          </w:p>
          <w:p>
            <w:pPr>
              <w:pStyle w:val="style90"/>
              <w:ind w:left="360"/>
              <w:rPr>
                <w:rFonts w:ascii="Verdana" w:cs="Tahoma" w:eastAsia="MS Mincho" w:hAnsi="Verdana"/>
                <w:sz w:val="19"/>
                <w:szCs w:val="19"/>
              </w:rPr>
            </w:pPr>
          </w:p>
        </w:tc>
        <w:tc>
          <w:tcPr>
            <w:tcW w:w="4261" w:type="dxa"/>
            <w:tcBorders/>
            <w:tcFitText w:val="false"/>
          </w:tcPr>
          <w:p>
            <w:pPr>
              <w:pStyle w:val="style90"/>
              <w:numPr>
                <w:ilvl w:val="0"/>
                <w:numId w:val="3"/>
              </w:numPr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sz w:val="19"/>
                <w:szCs w:val="19"/>
              </w:rPr>
              <w:t>Industrial Electrical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&amp;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Electronic Process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control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methods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including PLC and DCS utilization.</w:t>
            </w:r>
          </w:p>
          <w:p>
            <w:pPr>
              <w:pStyle w:val="style90"/>
              <w:numPr>
                <w:ilvl w:val="0"/>
                <w:numId w:val="3"/>
              </w:numPr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sz w:val="19"/>
                <w:szCs w:val="19"/>
              </w:rPr>
              <w:t>Ability to read E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lectrical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&amp;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Instrumentation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drawings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</w:t>
            </w:r>
          </w:p>
          <w:p>
            <w:pPr>
              <w:pStyle w:val="style90"/>
              <w:numPr>
                <w:ilvl w:val="0"/>
                <w:numId w:val="3"/>
              </w:numPr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sz w:val="19"/>
                <w:szCs w:val="19"/>
              </w:rPr>
              <w:t>Use of Electrical,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Electronic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&amp;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Communications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measuring tools </w:t>
            </w:r>
          </w:p>
          <w:p>
            <w:pPr>
              <w:pStyle w:val="style90"/>
              <w:numPr>
                <w:ilvl w:val="0"/>
                <w:numId w:val="3"/>
              </w:numPr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sz w:val="19"/>
                <w:szCs w:val="19"/>
              </w:rPr>
              <w:t>Use of mechanical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&amp;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industrial electrical tools in service and repair</w:t>
            </w:r>
          </w:p>
          <w:p>
            <w:pPr>
              <w:pStyle w:val="style90"/>
              <w:numPr>
                <w:ilvl w:val="0"/>
                <w:numId w:val="3"/>
              </w:numPr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sz w:val="19"/>
                <w:szCs w:val="19"/>
              </w:rPr>
              <w:t>Running field cable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, Electrical,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Communications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and data.</w:t>
            </w:r>
          </w:p>
        </w:tc>
      </w:tr>
      <w:bookmarkStart w:id="0" w:name="OLE_LINK3"/>
      <w:bookmarkStart w:id="1" w:name="OLE_LINK4"/>
    </w:tbl>
    <w:p>
      <w:pPr>
        <w:pStyle w:val="style90"/>
        <w:jc w:val="both"/>
        <w:rPr>
          <w:rFonts w:ascii="Verdana" w:cs="Tahoma" w:eastAsia="MS Mincho" w:hAnsi="Verdana"/>
          <w:sz w:val="24"/>
        </w:rPr>
      </w:pPr>
    </w:p>
    <w:p>
      <w:pPr>
        <w:pStyle w:val="style90"/>
        <w:pBdr>
          <w:top w:val="single" w:sz="18" w:space="1" w:color="auto"/>
        </w:pBdr>
        <w:jc w:val="both"/>
        <w:rPr>
          <w:rFonts w:ascii="Verdana" w:cs="Tahoma" w:eastAsia="MS Mincho" w:hAnsi="Verdana"/>
          <w:sz w:val="4"/>
        </w:rPr>
      </w:pPr>
    </w:p>
    <w:bookmarkEnd w:id="0"/>
    <w:bookmarkEnd w:id="1"/>
    <w:p>
      <w:pPr>
        <w:pStyle w:val="style90"/>
        <w:pBdr>
          <w:top w:val="single" w:sz="18" w:space="1" w:color="auto"/>
        </w:pBdr>
        <w:jc w:val="both"/>
        <w:rPr>
          <w:rFonts w:ascii="Verdana" w:cs="Tahoma" w:eastAsia="MS Mincho" w:hAnsi="Verdana"/>
          <w:sz w:val="4"/>
        </w:rPr>
      </w:pPr>
    </w:p>
    <w:p>
      <w:pPr>
        <w:pStyle w:val="style90"/>
        <w:jc w:val="center"/>
        <w:rPr>
          <w:rFonts w:ascii="Verdana" w:cs="Tahoma" w:eastAsia="MS Mincho" w:hAnsi="Verdana"/>
          <w:b/>
          <w:bCs/>
          <w:sz w:val="22"/>
        </w:rPr>
      </w:pPr>
      <w:r>
        <w:rPr>
          <w:rFonts w:ascii="Verdana" w:cs="Tahoma" w:eastAsia="MS Mincho" w:hAnsi="Verdana"/>
          <w:b/>
          <w:bCs/>
          <w:sz w:val="22"/>
        </w:rPr>
        <w:t>Professional Experience</w:t>
      </w:r>
    </w:p>
    <w:p>
      <w:pPr>
        <w:pStyle w:val="style90"/>
        <w:jc w:val="both"/>
        <w:rPr>
          <w:rFonts w:ascii="Verdana" w:cs="Tahoma" w:eastAsia="MS Mincho" w:hAnsi="Verdana"/>
          <w:sz w:val="12"/>
          <w:szCs w:val="12"/>
        </w:rPr>
      </w:pPr>
    </w:p>
    <w:p>
      <w:pPr>
        <w:pStyle w:val="style90"/>
        <w:rPr>
          <w:rFonts w:ascii="Verdana" w:hAnsi="Verdana"/>
          <w:i/>
          <w:iCs/>
          <w:sz w:val="19"/>
          <w:szCs w:val="19"/>
        </w:rPr>
      </w:pPr>
      <w:r>
        <w:rPr>
          <w:rFonts w:ascii="Verdana" w:cs="Tahoma" w:eastAsia="MS Mincho" w:hAnsi="Verdana"/>
          <w:b/>
          <w:caps/>
          <w:sz w:val="19"/>
          <w:szCs w:val="19"/>
        </w:rPr>
        <w:t>NOJA ELECTRICAL,</w:t>
      </w:r>
      <w:r>
        <w:rPr>
          <w:rFonts w:ascii="Verdana" w:cs="Tahoma" w:eastAsia="MS Mincho" w:hAnsi="Verdana"/>
          <w:b/>
          <w:caps/>
          <w:sz w:val="19"/>
          <w:szCs w:val="19"/>
        </w:rPr>
        <w:t xml:space="preserve"> </w:t>
      </w:r>
      <w:r>
        <w:rPr>
          <w:rFonts w:ascii="Verdana" w:cs="Tahoma" w:eastAsia="MS Mincho" w:hAnsi="Verdana"/>
          <w:b/>
          <w:sz w:val="19"/>
          <w:szCs w:val="19"/>
        </w:rPr>
        <w:t>Murarrie , Brisbane</w:t>
      </w:r>
      <w:r>
        <w:rPr>
          <w:rFonts w:ascii="Verdana" w:cs="Tahoma" w:eastAsia="MS Mincho" w:hAnsi="Verdana"/>
          <w:b/>
          <w:sz w:val="19"/>
          <w:szCs w:val="19"/>
        </w:rPr>
        <w:t xml:space="preserve"> Australia</w:t>
      </w:r>
      <w:r>
        <w:rPr>
          <w:rFonts w:ascii="Verdana" w:cs="Tahoma" w:eastAsia="MS Mincho" w:hAnsi="Verdana"/>
          <w:sz w:val="19"/>
          <w:szCs w:val="19"/>
        </w:rPr>
        <w:t xml:space="preserve"> </w:t>
      </w:r>
      <w:r>
        <w:rPr>
          <w:rFonts w:ascii="Verdana" w:cs="Tahoma" w:eastAsia="MS Mincho" w:hAnsi="Verdana"/>
          <w:caps/>
          <w:sz w:val="19"/>
          <w:szCs w:val="19"/>
        </w:rPr>
        <w:t>–</w:t>
      </w:r>
      <w:r>
        <w:rPr>
          <w:rFonts w:ascii="Verdana" w:cs="Tahoma" w:eastAsia="MS Mincho" w:hAnsi="Verdan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Multim</w:t>
      </w:r>
      <w:r>
        <w:rPr>
          <w:rFonts w:ascii="Verdana" w:hAnsi="Verdana"/>
          <w:i/>
          <w:iCs/>
          <w:sz w:val="19"/>
          <w:szCs w:val="19"/>
        </w:rPr>
        <w:t>illion</w:t>
      </w:r>
      <w:r>
        <w:rPr>
          <w:rFonts w:ascii="Verdana" w:hAnsi="Verdana"/>
          <w:i/>
          <w:iCs/>
          <w:sz w:val="19"/>
          <w:szCs w:val="19"/>
        </w:rPr>
        <w:t>-dollar</w:t>
      </w:r>
      <w:r>
        <w:rPr>
          <w:rFonts w:ascii="Verdana" w:hAnsi="Verdana"/>
          <w:i/>
          <w:iCs/>
          <w:sz w:val="19"/>
          <w:szCs w:val="19"/>
        </w:rPr>
        <w:t xml:space="preserve"> Australian company manufacturing Electrical Switch gear for Electrical Transmission Control/Monitoring and Protection </w:t>
      </w:r>
      <w:r>
        <w:rPr>
          <w:rFonts w:ascii="Verdana" w:hAnsi="Verdana"/>
          <w:i/>
          <w:iCs/>
          <w:sz w:val="19"/>
          <w:szCs w:val="19"/>
        </w:rPr>
        <w:t>10  to 38 kV</w:t>
      </w:r>
    </w:p>
    <w:p>
      <w:pPr>
        <w:pStyle w:val="style90"/>
        <w:spacing w:before="60" w:after="6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b/>
          <w:bCs/>
          <w:sz w:val="19"/>
          <w:szCs w:val="19"/>
        </w:rPr>
        <w:t>Production Operator</w:t>
      </w:r>
      <w:r>
        <w:rPr>
          <w:rFonts w:ascii="Verdana" w:cs="Tahoma" w:eastAsia="MS Mincho" w:hAnsi="Verdana"/>
          <w:b/>
          <w:bCs/>
          <w:sz w:val="19"/>
          <w:szCs w:val="19"/>
        </w:rPr>
        <w:t xml:space="preserve"> SIM Module</w:t>
      </w:r>
      <w:r>
        <w:rPr>
          <w:rFonts w:ascii="Verdana" w:cs="Tahoma" w:eastAsia="MS Mincho" w:hAnsi="Verdana"/>
          <w:b/>
          <w:bCs/>
          <w:sz w:val="19"/>
          <w:szCs w:val="19"/>
        </w:rPr>
        <w:t xml:space="preserve">, </w:t>
      </w:r>
      <w:r>
        <w:rPr>
          <w:rFonts w:ascii="Verdana" w:cs="Tahoma" w:eastAsia="MS Mincho" w:hAnsi="Verdana"/>
          <w:bCs/>
          <w:sz w:val="19"/>
          <w:szCs w:val="19"/>
        </w:rPr>
        <w:t>Jun</w:t>
      </w:r>
      <w:r>
        <w:rPr>
          <w:rFonts w:ascii="Verdana" w:cs="Tahoma" w:eastAsia="MS Mincho" w:hAnsi="Verdana"/>
          <w:bCs/>
          <w:sz w:val="19"/>
          <w:szCs w:val="19"/>
        </w:rPr>
        <w:t>/</w:t>
      </w:r>
      <w:r>
        <w:rPr>
          <w:rFonts w:ascii="Verdana" w:cs="Tahoma" w:eastAsia="MS Mincho" w:hAnsi="Verdana"/>
          <w:sz w:val="19"/>
          <w:szCs w:val="19"/>
        </w:rPr>
        <w:t>20</w:t>
      </w:r>
      <w:r>
        <w:rPr>
          <w:rFonts w:ascii="Verdana" w:cs="Tahoma" w:eastAsia="MS Mincho" w:hAnsi="Verdana"/>
          <w:sz w:val="19"/>
          <w:szCs w:val="19"/>
        </w:rPr>
        <w:t>16</w:t>
      </w:r>
      <w:r>
        <w:rPr>
          <w:rFonts w:ascii="Verdana" w:cs="Tahoma" w:eastAsia="MS Mincho" w:hAnsi="Verdana"/>
          <w:sz w:val="19"/>
          <w:szCs w:val="19"/>
        </w:rPr>
        <w:t xml:space="preserve"> </w:t>
      </w:r>
      <w:r>
        <w:rPr>
          <w:rFonts w:ascii="Verdana" w:cs="Tahoma" w:eastAsia="MS Mincho" w:hAnsi="Verdana"/>
          <w:sz w:val="19"/>
          <w:szCs w:val="19"/>
        </w:rPr>
        <w:t>to</w:t>
      </w:r>
      <w:r>
        <w:rPr>
          <w:rFonts w:ascii="Verdana" w:cs="Tahoma" w:eastAsia="MS Mincho" w:hAnsi="Verdana"/>
          <w:sz w:val="19"/>
          <w:szCs w:val="19"/>
        </w:rPr>
        <w:t xml:space="preserve"> Dec/2016</w:t>
      </w:r>
      <w:r>
        <w:rPr>
          <w:rFonts w:ascii="Verdana" w:cs="Tahoma" w:eastAsia="MS Mincho" w:hAnsi="Verdana"/>
          <w:sz w:val="19"/>
          <w:szCs w:val="19"/>
        </w:rPr>
        <w:t xml:space="preserve"> </w:t>
      </w:r>
    </w:p>
    <w:p>
      <w:pPr>
        <w:pStyle w:val="style90"/>
        <w:spacing w:before="6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sz w:val="19"/>
          <w:szCs w:val="19"/>
        </w:rPr>
        <w:t>Working in the</w:t>
      </w:r>
      <w:r>
        <w:rPr>
          <w:rFonts w:ascii="Verdana" w:cs="Tahoma" w:eastAsia="MS Mincho" w:hAnsi="Verdana"/>
          <w:sz w:val="19"/>
          <w:szCs w:val="19"/>
        </w:rPr>
        <w:t xml:space="preserve"> Electronic Section, assembling</w:t>
      </w:r>
      <w:r>
        <w:rPr>
          <w:rFonts w:ascii="Verdana" w:cs="Tahoma" w:eastAsia="MS Mincho" w:hAnsi="Verdana"/>
          <w:sz w:val="19"/>
          <w:szCs w:val="19"/>
        </w:rPr>
        <w:t>/test</w:t>
      </w:r>
      <w:r>
        <w:rPr>
          <w:rFonts w:ascii="Verdana" w:cs="Tahoma" w:eastAsia="MS Mincho" w:hAnsi="Verdana"/>
          <w:sz w:val="19"/>
          <w:szCs w:val="19"/>
        </w:rPr>
        <w:t>ing</w:t>
      </w:r>
      <w:r>
        <w:rPr>
          <w:rFonts w:ascii="Verdana" w:cs="Tahoma" w:eastAsia="MS Mincho" w:hAnsi="Verdana"/>
          <w:sz w:val="19"/>
          <w:szCs w:val="19"/>
        </w:rPr>
        <w:t xml:space="preserve"> </w:t>
      </w:r>
      <w:r>
        <w:rPr>
          <w:rFonts w:ascii="Verdana" w:cs="Tahoma" w:eastAsia="MS Mincho" w:hAnsi="Verdana"/>
          <w:sz w:val="19"/>
          <w:szCs w:val="19"/>
        </w:rPr>
        <w:t>and calibrating</w:t>
      </w:r>
      <w:r>
        <w:rPr>
          <w:rFonts w:ascii="Verdana" w:cs="Tahoma" w:eastAsia="MS Mincho" w:hAnsi="Verdana"/>
          <w:sz w:val="19"/>
          <w:szCs w:val="19"/>
        </w:rPr>
        <w:t xml:space="preserve"> of Electronic Modules, used in the Assembly of the Main control switchboard.</w:t>
      </w:r>
    </w:p>
    <w:p>
      <w:pPr>
        <w:pStyle w:val="style90"/>
        <w:spacing w:before="6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sz w:val="19"/>
          <w:szCs w:val="19"/>
        </w:rPr>
        <w:br/>
      </w:r>
      <w:r>
        <w:rPr>
          <w:rFonts w:ascii="Verdana" w:cs="Tahoma" w:eastAsia="MS Mincho" w:hAnsi="Verdana"/>
          <w:b/>
          <w:bCs/>
          <w:i/>
          <w:iCs/>
          <w:sz w:val="19"/>
          <w:szCs w:val="19"/>
        </w:rPr>
        <w:t>Selected</w:t>
      </w:r>
      <w:r>
        <w:rPr>
          <w:rFonts w:ascii="Verdana" w:cs="Tahoma" w:eastAsia="MS Mincho" w:hAnsi="Verdana"/>
          <w:b/>
          <w:bCs/>
          <w:i/>
          <w:iCs/>
          <w:sz w:val="19"/>
          <w:szCs w:val="19"/>
        </w:rPr>
        <w:t xml:space="preserve"> Accomplishments:</w:t>
      </w:r>
    </w:p>
    <w:p>
      <w:pPr>
        <w:pStyle w:val="style90"/>
        <w:numPr>
          <w:ilvl w:val="0"/>
          <w:numId w:val="13"/>
        </w:numPr>
        <w:spacing w:before="160"/>
        <w:rPr>
          <w:rFonts w:ascii="Verdana" w:cs="Tahoma" w:eastAsia="MS Mincho" w:hAnsi="Verdana"/>
          <w:bCs/>
          <w:sz w:val="19"/>
          <w:szCs w:val="19"/>
        </w:rPr>
      </w:pPr>
      <w:r>
        <w:rPr>
          <w:rFonts w:ascii="Verdana" w:cs="Tahoma" w:eastAsia="MS Mincho" w:hAnsi="Verdana"/>
          <w:bCs/>
          <w:sz w:val="19"/>
          <w:szCs w:val="19"/>
        </w:rPr>
        <w:t>Contributed towards the write up of SWP (standard work procedures)</w:t>
      </w:r>
    </w:p>
    <w:p>
      <w:pPr>
        <w:pStyle w:val="style90"/>
        <w:numPr>
          <w:ilvl w:val="0"/>
          <w:numId w:val="13"/>
        </w:numPr>
        <w:spacing w:before="120"/>
        <w:rPr>
          <w:rFonts w:ascii="Verdana" w:cs="Tahoma" w:eastAsia="MS Mincho" w:hAnsi="Verdana"/>
          <w:bCs/>
          <w:sz w:val="19"/>
          <w:szCs w:val="19"/>
        </w:rPr>
      </w:pPr>
      <w:r>
        <w:rPr>
          <w:rFonts w:ascii="Verdana" w:cs="Tahoma" w:eastAsia="MS Mincho" w:hAnsi="Verdana"/>
          <w:bCs/>
          <w:sz w:val="19"/>
          <w:szCs w:val="19"/>
        </w:rPr>
        <w:t>Assisted Automation Engineer in the commissioning</w:t>
      </w:r>
      <w:r>
        <w:rPr>
          <w:rFonts w:ascii="Verdana" w:cs="Tahoma" w:eastAsia="MS Mincho" w:hAnsi="Verdana"/>
          <w:bCs/>
          <w:sz w:val="19"/>
          <w:szCs w:val="19"/>
        </w:rPr>
        <w:t xml:space="preserve"> and testing </w:t>
      </w:r>
      <w:r>
        <w:rPr>
          <w:rFonts w:ascii="Verdana" w:cs="Tahoma" w:eastAsia="MS Mincho" w:hAnsi="Verdana"/>
          <w:bCs/>
          <w:sz w:val="19"/>
          <w:szCs w:val="19"/>
        </w:rPr>
        <w:t>of</w:t>
      </w:r>
      <w:r>
        <w:rPr>
          <w:rFonts w:ascii="Verdana" w:cs="Tahoma" w:eastAsia="MS Mincho" w:hAnsi="Verdana"/>
          <w:bCs/>
          <w:sz w:val="19"/>
          <w:szCs w:val="19"/>
        </w:rPr>
        <w:t xml:space="preserve"> the new Automated </w:t>
      </w:r>
      <w:r>
        <w:rPr>
          <w:rFonts w:ascii="Verdana" w:cs="Tahoma" w:eastAsia="MS Mincho" w:hAnsi="Verdana"/>
          <w:bCs/>
          <w:sz w:val="19"/>
          <w:szCs w:val="19"/>
        </w:rPr>
        <w:t>Test and calibration Unit for Switchgear Interface Module (S.I.M) testing and calibration.</w:t>
      </w:r>
    </w:p>
    <w:p>
      <w:pPr>
        <w:pStyle w:val="style90"/>
        <w:numPr>
          <w:ilvl w:val="0"/>
          <w:numId w:val="13"/>
        </w:numPr>
        <w:spacing w:before="120"/>
        <w:rPr>
          <w:rFonts w:ascii="Verdana" w:cs="Tahoma" w:eastAsia="MS Mincho" w:hAnsi="Verdana"/>
          <w:bCs/>
          <w:sz w:val="19"/>
          <w:szCs w:val="19"/>
        </w:rPr>
      </w:pPr>
      <w:r>
        <w:rPr>
          <w:rFonts w:ascii="Verdana" w:cs="Tahoma" w:eastAsia="MS Mincho" w:hAnsi="Verdana"/>
          <w:bCs/>
          <w:sz w:val="19"/>
          <w:szCs w:val="19"/>
        </w:rPr>
        <w:t>Trained operators i</w:t>
      </w:r>
      <w:r>
        <w:rPr>
          <w:rFonts w:ascii="Verdana" w:cs="Tahoma" w:eastAsia="MS Mincho" w:hAnsi="Verdana"/>
          <w:bCs/>
          <w:sz w:val="19"/>
          <w:szCs w:val="19"/>
        </w:rPr>
        <w:t>n proper test and calibration process for the S.I.M module</w:t>
      </w:r>
    </w:p>
    <w:p>
      <w:pPr>
        <w:pStyle w:val="style90"/>
        <w:numPr>
          <w:ilvl w:val="0"/>
          <w:numId w:val="13"/>
        </w:numPr>
        <w:spacing w:before="120"/>
        <w:rPr>
          <w:rFonts w:ascii="Verdana" w:cs="Tahoma" w:eastAsia="MS Mincho" w:hAnsi="Verdana"/>
          <w:bCs/>
          <w:sz w:val="19"/>
          <w:szCs w:val="19"/>
        </w:rPr>
      </w:pPr>
      <w:r>
        <w:rPr>
          <w:rFonts w:ascii="Verdana" w:cs="Tahoma" w:eastAsia="MS Mincho" w:hAnsi="Verdana"/>
          <w:bCs/>
          <w:sz w:val="19"/>
          <w:szCs w:val="19"/>
        </w:rPr>
        <w:t xml:space="preserve">Continually meeting and exceeding production requirements for S.I.M module </w:t>
      </w:r>
    </w:p>
    <w:p>
      <w:pPr>
        <w:pStyle w:val="style90"/>
        <w:spacing w:before="120"/>
        <w:rPr>
          <w:rFonts w:ascii="Verdana" w:cs="Tahoma" w:eastAsia="MS Mincho" w:hAnsi="Verdana"/>
          <w:bCs/>
          <w:sz w:val="19"/>
          <w:szCs w:val="19"/>
        </w:rPr>
      </w:pPr>
    </w:p>
    <w:p>
      <w:pPr>
        <w:pStyle w:val="style90"/>
        <w:spacing w:before="120"/>
        <w:rPr>
          <w:rFonts w:ascii="Verdana" w:cs="Tahoma" w:eastAsia="MS Mincho" w:hAnsi="Verdana"/>
          <w:bCs/>
          <w:sz w:val="19"/>
          <w:szCs w:val="19"/>
        </w:rPr>
      </w:pPr>
    </w:p>
    <w:p>
      <w:pPr>
        <w:pStyle w:val="style90"/>
        <w:spacing w:before="120"/>
        <w:rPr>
          <w:rFonts w:ascii="Verdana" w:cs="Tahoma" w:eastAsia="MS Mincho" w:hAnsi="Verdana"/>
          <w:bCs/>
          <w:sz w:val="19"/>
          <w:szCs w:val="19"/>
        </w:rPr>
      </w:pPr>
    </w:p>
    <w:p>
      <w:pPr>
        <w:pStyle w:val="style90"/>
        <w:spacing w:before="120"/>
        <w:ind w:left="360"/>
        <w:jc w:val="both"/>
        <w:rPr>
          <w:rFonts w:ascii="Verdana" w:cs="Tahoma" w:eastAsia="MS Mincho" w:hAnsi="Verdana"/>
          <w:bCs/>
          <w:sz w:val="2"/>
          <w:szCs w:val="2"/>
        </w:rPr>
      </w:pPr>
    </w:p>
    <w:tbl>
      <w:tblPr>
        <w:tblW w:w="0" w:type="auto"/>
        <w:tblLook w:firstRow="1" w:lastRow="0" w:firstColumn="1" w:lastColumn="0" w:noHBand="0" w:noVBand="0"/>
      </w:tblPr>
      <w:tblGrid>
        <w:gridCol w:w="4968"/>
        <w:gridCol w:w="5472"/>
      </w:tblGrid>
      <w:tr>
        <w:trPr/>
        <w:tc>
          <w:tcPr>
            <w:tcW w:w="4968" w:type="dxa"/>
            <w:tcBorders/>
            <w:tcFitText w:val="false"/>
          </w:tcPr>
          <w:p>
            <w:pPr>
              <w:pStyle w:val="style90"/>
              <w:spacing w:after="40"/>
              <w:rPr>
                <w:rFonts w:ascii="Verdana" w:cs="Tahoma" w:eastAsia="MS Mincho" w:hAnsi="Verdana"/>
                <w:b/>
                <w:bCs/>
                <w:spacing w:val="20"/>
                <w:sz w:val="34"/>
              </w:rPr>
            </w:pPr>
            <w:r>
              <w:rPr>
                <w:rFonts w:ascii="Verdana" w:cs="Tahoma" w:eastAsia="MS Mincho" w:hAnsi="Verdana"/>
                <w:b/>
                <w:bCs/>
                <w:shadow/>
                <w:spacing w:val="20"/>
                <w:sz w:val="40"/>
                <w:szCs w:val="40"/>
              </w:rPr>
              <w:t>Jason Maiasa</w:t>
            </w:r>
          </w:p>
        </w:tc>
        <w:tc>
          <w:tcPr>
            <w:tcW w:w="5472" w:type="dxa"/>
            <w:tcBorders/>
            <w:tcFitText w:val="false"/>
          </w:tcPr>
          <w:p>
            <w:pPr>
              <w:pStyle w:val="style90"/>
              <w:spacing w:before="120"/>
              <w:jc w:val="right"/>
              <w:rPr>
                <w:rFonts w:ascii="Verdana" w:cs="Tahoma" w:eastAsia="MS Mincho" w:hAnsi="Verdana"/>
                <w:b/>
                <w:sz w:val="18"/>
              </w:rPr>
            </w:pPr>
            <w:r>
              <w:rPr>
                <w:rFonts w:ascii="Verdana" w:cs="Tahoma" w:eastAsia="MS Mincho" w:hAnsi="Verdana"/>
                <w:sz w:val="19"/>
                <w:szCs w:val="19"/>
              </w:rPr>
              <w:t>Page 2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/3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 </w:t>
            </w:r>
            <w:r>
              <w:rPr>
                <w:rFonts w:ascii="Verdana" w:cs="Tahoma" w:eastAsia="MS Mincho" w:hAnsi="Verdana"/>
                <w:sz w:val="16"/>
                <w:szCs w:val="16"/>
              </w:rPr>
              <w:sym w:font="Wingdings" w:char="f06c"/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Phone: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71887626</w:t>
            </w:r>
          </w:p>
        </w:tc>
      </w:tr>
    </w:tbl>
    <w:p>
      <w:pPr>
        <w:pStyle w:val="style9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sz w:val="19"/>
          <w:szCs w:val="19"/>
        </w:rPr>
        <w:pict>
          <v:rect id="1028" fillcolor="#a0a0a0" stroked="f" style="margin-left:.0pt;margin-top:.0pt;width:.0pt;height:1.5pt;" o:hr="t" o:hrstd="t">
            <v:stroke on="f"/>
            <v:fill/>
          </v:rect>
        </w:pict>
      </w:r>
    </w:p>
    <w:p>
      <w:pPr>
        <w:pStyle w:val="style90"/>
        <w:rPr>
          <w:rFonts w:ascii="Verdana" w:hAnsi="Verdana"/>
          <w:i/>
          <w:iCs/>
          <w:sz w:val="19"/>
          <w:szCs w:val="19"/>
        </w:rPr>
      </w:pPr>
      <w:r>
        <w:rPr>
          <w:rFonts w:ascii="Verdana" w:cs="Tahoma" w:eastAsia="MS Mincho" w:hAnsi="Verdana"/>
          <w:b/>
          <w:bCs/>
          <w:caps/>
          <w:sz w:val="19"/>
          <w:szCs w:val="19"/>
        </w:rPr>
        <w:t xml:space="preserve">Papua new guinea institute of medical research (pngimr), </w:t>
      </w:r>
      <w:r>
        <w:rPr>
          <w:rFonts w:ascii="Verdana" w:cs="Tahoma" w:eastAsia="MS Mincho" w:hAnsi="Verdana"/>
          <w:b/>
          <w:bCs/>
          <w:sz w:val="19"/>
          <w:szCs w:val="19"/>
        </w:rPr>
        <w:t>Goroka</w:t>
      </w:r>
      <w:r>
        <w:rPr>
          <w:rFonts w:ascii="Verdana" w:cs="Tahoma" w:eastAsia="MS Mincho" w:hAnsi="Verdana"/>
          <w:bCs/>
          <w:sz w:val="19"/>
          <w:szCs w:val="19"/>
        </w:rPr>
        <w:t xml:space="preserve"> </w:t>
      </w:r>
      <w:r>
        <w:rPr>
          <w:rFonts w:ascii="Verdana" w:cs="Tahoma" w:eastAsia="MS Mincho" w:hAnsi="Verdana"/>
          <w:caps/>
          <w:sz w:val="19"/>
          <w:szCs w:val="19"/>
        </w:rPr>
        <w:t>–</w:t>
      </w:r>
      <w:r>
        <w:rPr>
          <w:rFonts w:ascii="Verdana" w:cs="Tahoma" w:eastAsia="MS Mincho" w:hAnsi="Verdana"/>
          <w:bCs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Medical Research Institute researching prevalent and emerging diseases within PNG</w:t>
      </w:r>
    </w:p>
    <w:p>
      <w:pPr>
        <w:pStyle w:val="style90"/>
        <w:spacing w:before="60" w:after="60"/>
        <w:rPr>
          <w:rFonts w:ascii="Verdana" w:cs="Tahoma" w:eastAsia="MS Mincho" w:hAnsi="Verdana"/>
          <w:b/>
          <w:bCs/>
          <w:sz w:val="19"/>
          <w:szCs w:val="19"/>
          <w:highlight w:val="cyan"/>
        </w:rPr>
      </w:pPr>
      <w:r>
        <w:rPr>
          <w:rFonts w:ascii="Verdana" w:cs="Tahoma" w:eastAsia="MS Mincho" w:hAnsi="Verdana"/>
          <w:b/>
          <w:sz w:val="19"/>
          <w:szCs w:val="19"/>
        </w:rPr>
        <w:t>Senior Technical Officer</w:t>
      </w:r>
      <w:r>
        <w:rPr>
          <w:rFonts w:ascii="Verdana" w:cs="Tahoma" w:eastAsia="MS Mincho" w:hAnsi="Verdana"/>
          <w:b/>
          <w:sz w:val="19"/>
          <w:szCs w:val="19"/>
        </w:rPr>
        <w:t>,</w:t>
      </w:r>
      <w:r>
        <w:rPr>
          <w:rFonts w:ascii="Verdana" w:cs="Tahoma" w:eastAsia="MS Mincho" w:hAnsi="Verdana"/>
          <w:bCs/>
          <w:sz w:val="19"/>
          <w:szCs w:val="19"/>
        </w:rPr>
        <w:t xml:space="preserve"> </w:t>
      </w:r>
      <w:r>
        <w:rPr>
          <w:rFonts w:ascii="Verdana" w:cs="Tahoma" w:eastAsia="MS Mincho" w:hAnsi="Verdana"/>
          <w:bCs/>
          <w:sz w:val="19"/>
          <w:szCs w:val="19"/>
        </w:rPr>
        <w:t>Jan 2011</w:t>
      </w:r>
      <w:r>
        <w:rPr>
          <w:rFonts w:ascii="Verdana" w:cs="Tahoma" w:eastAsia="MS Mincho" w:hAnsi="Verdana"/>
          <w:bCs/>
          <w:sz w:val="19"/>
          <w:szCs w:val="19"/>
        </w:rPr>
        <w:t xml:space="preserve"> </w:t>
      </w:r>
      <w:r>
        <w:rPr>
          <w:rFonts w:ascii="Verdana" w:cs="Tahoma" w:eastAsia="MS Mincho" w:hAnsi="Verdana"/>
          <w:bCs/>
          <w:sz w:val="19"/>
          <w:szCs w:val="19"/>
        </w:rPr>
        <w:t>to</w:t>
      </w:r>
      <w:r>
        <w:rPr>
          <w:rFonts w:ascii="Verdana" w:cs="Tahoma" w:eastAsia="MS Mincho" w:hAnsi="Verdana"/>
          <w:bCs/>
          <w:sz w:val="19"/>
          <w:szCs w:val="19"/>
        </w:rPr>
        <w:t xml:space="preserve"> </w:t>
      </w:r>
      <w:r>
        <w:rPr>
          <w:rFonts w:ascii="Verdana" w:cs="Tahoma" w:eastAsia="MS Mincho" w:hAnsi="Verdana"/>
          <w:bCs/>
          <w:sz w:val="19"/>
          <w:szCs w:val="19"/>
        </w:rPr>
        <w:t>Dec 2015</w:t>
      </w:r>
      <w:r>
        <w:rPr>
          <w:rFonts w:ascii="Arial" w:cs="Arial" w:hAnsi="Arial"/>
        </w:rPr>
        <w:t xml:space="preserve"> </w:t>
      </w:r>
      <w:r>
        <w:rPr>
          <w:rFonts w:ascii="Verdana" w:cs="Arial" w:hAnsi="Verdana"/>
          <w:sz w:val="19"/>
          <w:szCs w:val="19"/>
        </w:rPr>
        <w:t xml:space="preserve">Ensured </w:t>
      </w:r>
      <w:r>
        <w:rPr>
          <w:rFonts w:ascii="Verdana" w:cs="Arial" w:hAnsi="Verdana"/>
          <w:sz w:val="19"/>
          <w:szCs w:val="19"/>
        </w:rPr>
        <w:t>that all laboratory equipment’s</w:t>
      </w:r>
      <w:r>
        <w:rPr>
          <w:rFonts w:ascii="Verdana" w:cs="Arial" w:hAnsi="Verdana"/>
          <w:sz w:val="19"/>
          <w:szCs w:val="19"/>
        </w:rPr>
        <w:t xml:space="preserve"> and underlying Electrical/Electronic Infrastructure</w:t>
      </w:r>
      <w:r>
        <w:rPr>
          <w:rFonts w:ascii="Verdana" w:cs="Arial" w:hAnsi="Verdana"/>
          <w:sz w:val="19"/>
          <w:szCs w:val="19"/>
        </w:rPr>
        <w:t xml:space="preserve"> for the Institute</w:t>
      </w:r>
      <w:r>
        <w:rPr>
          <w:rFonts w:ascii="Verdana" w:cs="Arial" w:hAnsi="Verdana"/>
          <w:sz w:val="19"/>
          <w:szCs w:val="19"/>
        </w:rPr>
        <w:t xml:space="preserve"> were</w:t>
      </w:r>
      <w:r>
        <w:rPr>
          <w:rFonts w:ascii="Verdana" w:cs="Arial" w:hAnsi="Verdana"/>
          <w:sz w:val="19"/>
          <w:szCs w:val="19"/>
        </w:rPr>
        <w:t xml:space="preserve"> </w:t>
      </w:r>
      <w:r>
        <w:rPr>
          <w:rFonts w:ascii="Verdana" w:cs="Arial" w:hAnsi="Verdana"/>
          <w:sz w:val="19"/>
          <w:szCs w:val="19"/>
        </w:rPr>
        <w:t>maintained</w:t>
      </w:r>
      <w:r>
        <w:rPr>
          <w:rFonts w:ascii="Verdana" w:cs="Arial" w:hAnsi="Verdana"/>
          <w:sz w:val="19"/>
          <w:szCs w:val="19"/>
        </w:rPr>
        <w:t xml:space="preserve"> always. To also provide </w:t>
      </w:r>
      <w:r>
        <w:rPr>
          <w:rFonts w:ascii="Verdana" w:cs="Arial" w:hAnsi="Verdana"/>
          <w:sz w:val="19"/>
          <w:szCs w:val="19"/>
        </w:rPr>
        <w:t>PNG</w:t>
      </w:r>
      <w:r>
        <w:rPr>
          <w:rFonts w:ascii="Verdana" w:cs="Arial" w:hAnsi="Verdana"/>
          <w:sz w:val="19"/>
          <w:szCs w:val="19"/>
        </w:rPr>
        <w:t>IMR</w:t>
      </w:r>
      <w:r>
        <w:rPr>
          <w:rFonts w:ascii="Verdana" w:cs="Arial" w:hAnsi="Verdana"/>
          <w:sz w:val="19"/>
          <w:szCs w:val="19"/>
        </w:rPr>
        <w:t xml:space="preserve"> senior</w:t>
      </w:r>
      <w:r>
        <w:rPr>
          <w:rFonts w:ascii="Verdana" w:cs="Arial" w:hAnsi="Verdana"/>
          <w:sz w:val="19"/>
          <w:szCs w:val="19"/>
        </w:rPr>
        <w:t xml:space="preserve"> management Technical support on advisory level.</w:t>
      </w:r>
      <w:r>
        <w:rPr>
          <w:rFonts w:ascii="Verdana" w:cs="Tahoma" w:eastAsia="MS Mincho" w:hAnsi="Verdana"/>
          <w:bCs/>
          <w:sz w:val="19"/>
          <w:szCs w:val="19"/>
        </w:rPr>
        <w:t xml:space="preserve"> </w:t>
      </w:r>
      <w:r>
        <w:rPr>
          <w:rFonts w:ascii="Verdana" w:cs="Tahoma" w:eastAsia="MS Mincho" w:hAnsi="Verdana"/>
          <w:bCs/>
          <w:sz w:val="19"/>
          <w:szCs w:val="19"/>
        </w:rPr>
        <w:br/>
      </w:r>
      <w:r>
        <w:rPr>
          <w:rFonts w:ascii="Verdana" w:cs="Tahoma" w:eastAsia="MS Mincho" w:hAnsi="Verdana"/>
          <w:bCs/>
          <w:sz w:val="19"/>
          <w:szCs w:val="19"/>
        </w:rPr>
        <w:br/>
      </w:r>
      <w:r>
        <w:rPr>
          <w:rFonts w:ascii="Verdana" w:cs="Tahoma" w:eastAsia="MS Mincho" w:hAnsi="Verdana"/>
          <w:b/>
          <w:i/>
          <w:iCs/>
          <w:sz w:val="19"/>
          <w:szCs w:val="19"/>
        </w:rPr>
        <w:t>Selected</w:t>
      </w:r>
      <w:r>
        <w:rPr>
          <w:rFonts w:ascii="Verdana" w:cs="Tahoma" w:eastAsia="MS Mincho" w:hAnsi="Verdana"/>
          <w:b/>
          <w:i/>
          <w:iCs/>
          <w:sz w:val="19"/>
          <w:szCs w:val="19"/>
        </w:rPr>
        <w:t xml:space="preserve"> Accomplishments:</w:t>
      </w:r>
    </w:p>
    <w:p>
      <w:pPr>
        <w:pStyle w:val="style90"/>
        <w:numPr>
          <w:ilvl w:val="0"/>
          <w:numId w:val="13"/>
        </w:numPr>
        <w:spacing w:before="120"/>
        <w:rPr>
          <w:rFonts w:ascii="Verdana" w:cs="Tahoma" w:eastAsia="MS Mincho" w:hAnsi="Verdana"/>
          <w:bCs/>
          <w:sz w:val="19"/>
          <w:szCs w:val="19"/>
        </w:rPr>
      </w:pPr>
      <w:r>
        <w:rPr>
          <w:rFonts w:ascii="Verdana" w:cs="Tahoma" w:eastAsia="MS Mincho" w:hAnsi="Verdana"/>
          <w:bCs/>
          <w:sz w:val="19"/>
          <w:szCs w:val="19"/>
        </w:rPr>
        <w:t>Decreased expenditure on external contractor-general biomedical repairs to K0.00 during tenure</w:t>
      </w:r>
    </w:p>
    <w:p>
      <w:pPr>
        <w:pStyle w:val="style90"/>
        <w:numPr>
          <w:ilvl w:val="0"/>
          <w:numId w:val="13"/>
        </w:numPr>
        <w:spacing w:before="12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bCs/>
          <w:sz w:val="19"/>
          <w:szCs w:val="19"/>
        </w:rPr>
        <w:t xml:space="preserve">Conducted a complete Electrical Audit of Headquarters and resultant corrective actions </w:t>
      </w:r>
      <w:r>
        <w:rPr>
          <w:rFonts w:ascii="Verdana" w:cs="Tahoma" w:eastAsia="MS Mincho" w:hAnsi="Verdana"/>
          <w:b/>
          <w:bCs/>
          <w:i/>
          <w:sz w:val="19"/>
          <w:szCs w:val="19"/>
        </w:rPr>
        <w:t>Halving Electricity Bill</w:t>
      </w:r>
      <w:r>
        <w:rPr>
          <w:rFonts w:ascii="Verdana" w:cs="Tahoma" w:eastAsia="MS Mincho" w:hAnsi="Verdana"/>
          <w:b/>
          <w:bCs/>
          <w:i/>
          <w:sz w:val="19"/>
          <w:szCs w:val="19"/>
        </w:rPr>
        <w:t xml:space="preserve"> </w:t>
      </w:r>
      <w:r>
        <w:rPr>
          <w:rFonts w:ascii="Verdana" w:cs="Tahoma" w:eastAsia="MS Mincho" w:hAnsi="Verdana"/>
          <w:bCs/>
          <w:sz w:val="19"/>
          <w:szCs w:val="19"/>
        </w:rPr>
        <w:t>from Nov 2012 to date.</w:t>
      </w:r>
    </w:p>
    <w:p>
      <w:pPr>
        <w:pStyle w:val="style90"/>
        <w:numPr>
          <w:ilvl w:val="0"/>
          <w:numId w:val="13"/>
        </w:numPr>
        <w:spacing w:before="12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bCs/>
          <w:sz w:val="19"/>
          <w:szCs w:val="19"/>
        </w:rPr>
        <w:t>After Electrical Audit, upgraded 30 KVA UPS system to 60 KVA system managing Electrical load sufficiently (Project costs: K250,000.00)</w:t>
      </w:r>
    </w:p>
    <w:p>
      <w:pPr>
        <w:pStyle w:val="style90"/>
        <w:numPr>
          <w:ilvl w:val="0"/>
          <w:numId w:val="13"/>
        </w:numPr>
        <w:spacing w:before="12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bCs/>
          <w:sz w:val="19"/>
          <w:szCs w:val="19"/>
        </w:rPr>
        <w:t>Lead a service team to repair 20-year-old 150 KVA Generator (repair costs: less than K50,000.00)</w:t>
      </w:r>
    </w:p>
    <w:p>
      <w:pPr>
        <w:pStyle w:val="style90"/>
        <w:rPr>
          <w:rFonts w:ascii="Verdana" w:cs="Tahoma" w:eastAsia="MS Mincho" w:hAnsi="Verdana"/>
          <w:sz w:val="8"/>
          <w:szCs w:val="8"/>
        </w:rPr>
      </w:pPr>
    </w:p>
    <w:p>
      <w:pPr>
        <w:pStyle w:val="style90"/>
        <w:rPr>
          <w:rFonts w:ascii="Verdana" w:cs="Tahoma" w:eastAsia="MS Mincho" w:hAnsi="Verdana"/>
          <w:sz w:val="19"/>
          <w:szCs w:val="19"/>
        </w:rPr>
      </w:pPr>
    </w:p>
    <w:p>
      <w:pPr>
        <w:pStyle w:val="style90"/>
        <w:rPr>
          <w:rFonts w:ascii="Verdana" w:hAnsi="Verdana"/>
          <w:i/>
          <w:iCs/>
          <w:sz w:val="19"/>
          <w:szCs w:val="19"/>
        </w:rPr>
      </w:pPr>
      <w:r>
        <w:rPr>
          <w:rFonts w:ascii="Verdana" w:cs="Tahoma" w:eastAsia="MS Mincho" w:hAnsi="Verdana"/>
          <w:b/>
          <w:caps/>
          <w:sz w:val="19"/>
          <w:szCs w:val="19"/>
        </w:rPr>
        <w:t>Oktedi Mining ltd</w:t>
      </w:r>
      <w:r>
        <w:rPr>
          <w:rFonts w:ascii="Verdana" w:cs="Tahoma" w:eastAsia="MS Mincho" w:hAnsi="Verdana"/>
          <w:b/>
          <w:caps/>
          <w:sz w:val="19"/>
          <w:szCs w:val="19"/>
        </w:rPr>
        <w:t xml:space="preserve">, </w:t>
      </w:r>
      <w:r>
        <w:rPr>
          <w:rFonts w:ascii="Verdana" w:cs="Tahoma" w:eastAsia="MS Mincho" w:hAnsi="Verdana"/>
          <w:b/>
          <w:bCs/>
          <w:sz w:val="19"/>
          <w:szCs w:val="19"/>
        </w:rPr>
        <w:t>Tabubil</w:t>
      </w:r>
      <w:r>
        <w:rPr>
          <w:rFonts w:ascii="Verdana" w:cs="Tahoma" w:eastAsia="MS Mincho" w:hAnsi="Verdana"/>
          <w:bCs/>
          <w:sz w:val="19"/>
          <w:szCs w:val="19"/>
        </w:rPr>
        <w:t xml:space="preserve"> </w:t>
      </w:r>
      <w:r>
        <w:rPr>
          <w:rFonts w:ascii="Verdana" w:cs="Tahoma" w:eastAsia="MS Mincho" w:hAnsi="Verdana"/>
          <w:caps/>
          <w:sz w:val="19"/>
          <w:szCs w:val="19"/>
        </w:rPr>
        <w:t>–</w:t>
      </w:r>
      <w:r>
        <w:rPr>
          <w:rFonts w:ascii="Verdana" w:cs="Tahoma" w:eastAsia="MS Mincho" w:hAnsi="Verdana"/>
          <w:caps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PNG’s largest Copper and Gold mine located in western province</w:t>
      </w:r>
    </w:p>
    <w:p>
      <w:pPr>
        <w:pStyle w:val="style90"/>
        <w:spacing w:before="60" w:after="2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b/>
          <w:bCs/>
          <w:sz w:val="19"/>
          <w:szCs w:val="19"/>
        </w:rPr>
        <w:t xml:space="preserve">Process Control Engineer – DCS </w:t>
      </w:r>
      <w:r>
        <w:rPr>
          <w:rFonts w:ascii="Verdana" w:cs="Tahoma" w:eastAsia="MS Mincho" w:hAnsi="Verdana"/>
          <w:b/>
          <w:bCs/>
          <w:sz w:val="19"/>
          <w:szCs w:val="19"/>
        </w:rPr>
        <w:t>&amp;</w:t>
      </w:r>
      <w:r>
        <w:rPr>
          <w:rFonts w:ascii="Verdana" w:cs="Tahoma" w:eastAsia="MS Mincho" w:hAnsi="Verdana"/>
          <w:b/>
          <w:bCs/>
          <w:sz w:val="19"/>
          <w:szCs w:val="19"/>
        </w:rPr>
        <w:t xml:space="preserve"> SCADA</w:t>
      </w:r>
      <w:r>
        <w:rPr>
          <w:rFonts w:ascii="Verdana" w:cs="Tahoma" w:eastAsia="MS Mincho" w:hAnsi="Verdana"/>
          <w:b/>
          <w:bCs/>
          <w:sz w:val="19"/>
          <w:szCs w:val="19"/>
        </w:rPr>
        <w:t xml:space="preserve">, </w:t>
      </w:r>
      <w:r>
        <w:rPr>
          <w:rFonts w:ascii="Verdana" w:cs="Tahoma" w:eastAsia="MS Mincho" w:hAnsi="Verdana"/>
          <w:bCs/>
          <w:sz w:val="19"/>
          <w:szCs w:val="19"/>
        </w:rPr>
        <w:t>Aug 2006</w:t>
      </w:r>
      <w:r>
        <w:rPr>
          <w:rFonts w:ascii="Verdana" w:cs="Tahoma" w:eastAsia="MS Mincho" w:hAnsi="Verdana"/>
          <w:sz w:val="19"/>
          <w:szCs w:val="19"/>
        </w:rPr>
        <w:t xml:space="preserve"> </w:t>
      </w:r>
      <w:r>
        <w:rPr>
          <w:rFonts w:ascii="Verdana" w:cs="Tahoma" w:eastAsia="MS Mincho" w:hAnsi="Verdana"/>
          <w:sz w:val="19"/>
          <w:szCs w:val="19"/>
        </w:rPr>
        <w:t>to</w:t>
      </w:r>
      <w:r>
        <w:rPr>
          <w:rFonts w:ascii="Verdana" w:cs="Tahoma" w:eastAsia="MS Mincho" w:hAnsi="Verdana"/>
          <w:sz w:val="19"/>
          <w:szCs w:val="19"/>
        </w:rPr>
        <w:t xml:space="preserve"> Oct 2009</w:t>
      </w:r>
    </w:p>
    <w:p>
      <w:pPr>
        <w:pStyle w:val="style90"/>
        <w:spacing w:before="6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sz w:val="19"/>
          <w:szCs w:val="19"/>
        </w:rPr>
        <w:t xml:space="preserve">Part of a </w:t>
      </w:r>
      <w:r>
        <w:rPr>
          <w:rFonts w:ascii="Verdana" w:cs="Tahoma" w:eastAsia="MS Mincho" w:hAnsi="Verdana"/>
          <w:sz w:val="19"/>
          <w:szCs w:val="19"/>
        </w:rPr>
        <w:t>5-man</w:t>
      </w:r>
      <w:r>
        <w:rPr>
          <w:rFonts w:ascii="Verdana" w:cs="Tahoma" w:eastAsia="MS Mincho" w:hAnsi="Verdana"/>
          <w:sz w:val="19"/>
          <w:szCs w:val="19"/>
        </w:rPr>
        <w:t xml:space="preserve"> team responsible for the DCS and SCADA controls utilized within the process control systems of the mine</w:t>
      </w:r>
      <w:r>
        <w:rPr>
          <w:rFonts w:ascii="Verdana" w:cs="Tahoma" w:eastAsia="MS Mincho" w:hAnsi="Verdana"/>
          <w:sz w:val="19"/>
          <w:szCs w:val="19"/>
        </w:rPr>
        <w:t>/</w:t>
      </w:r>
      <w:r>
        <w:rPr>
          <w:rFonts w:ascii="Verdana" w:cs="Tahoma" w:eastAsia="MS Mincho" w:hAnsi="Verdana"/>
          <w:sz w:val="19"/>
          <w:szCs w:val="19"/>
        </w:rPr>
        <w:t>m</w:t>
      </w:r>
      <w:r>
        <w:rPr>
          <w:rFonts w:ascii="Verdana" w:cs="Tahoma" w:eastAsia="MS Mincho" w:hAnsi="Verdana"/>
          <w:sz w:val="19"/>
          <w:szCs w:val="19"/>
        </w:rPr>
        <w:t>ill.</w:t>
      </w:r>
      <w:r>
        <w:rPr>
          <w:rFonts w:ascii="Verdana" w:cs="Tahoma" w:eastAsia="MS Mincho" w:hAnsi="Verdana"/>
          <w:sz w:val="19"/>
          <w:szCs w:val="19"/>
        </w:rPr>
        <w:br/>
      </w:r>
      <w:r>
        <w:rPr>
          <w:rFonts w:ascii="Verdana" w:cs="Tahoma" w:eastAsia="MS Mincho" w:hAnsi="Verdana"/>
          <w:b/>
          <w:bCs/>
          <w:i/>
          <w:iCs/>
          <w:sz w:val="19"/>
          <w:szCs w:val="19"/>
        </w:rPr>
        <w:t xml:space="preserve">Selected </w:t>
      </w:r>
      <w:r>
        <w:rPr>
          <w:rFonts w:ascii="Verdana" w:cs="Tahoma" w:eastAsia="MS Mincho" w:hAnsi="Verdana"/>
          <w:b/>
          <w:bCs/>
          <w:i/>
          <w:iCs/>
          <w:sz w:val="19"/>
          <w:szCs w:val="19"/>
        </w:rPr>
        <w:t>Accomplishments:</w:t>
      </w:r>
    </w:p>
    <w:p>
      <w:pPr>
        <w:pStyle w:val="style90"/>
        <w:numPr>
          <w:ilvl w:val="0"/>
          <w:numId w:val="13"/>
        </w:numPr>
        <w:spacing w:before="16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sz w:val="19"/>
          <w:szCs w:val="19"/>
        </w:rPr>
        <w:t xml:space="preserve">Assisted in the Upgrade of reclaim Process controls from </w:t>
      </w:r>
      <w:r>
        <w:rPr>
          <w:rFonts w:ascii="Verdana" w:cs="Tahoma" w:eastAsia="MS Mincho" w:hAnsi="Verdana"/>
          <w:sz w:val="19"/>
          <w:szCs w:val="19"/>
        </w:rPr>
        <w:t xml:space="preserve">Series 6 I/O card </w:t>
      </w:r>
      <w:r>
        <w:rPr>
          <w:rFonts w:ascii="Verdana" w:cs="Tahoma" w:eastAsia="MS Mincho" w:hAnsi="Verdana"/>
          <w:sz w:val="19"/>
          <w:szCs w:val="19"/>
        </w:rPr>
        <w:t>control to</w:t>
      </w:r>
      <w:r>
        <w:rPr>
          <w:rFonts w:ascii="Verdana" w:cs="Tahoma" w:eastAsia="MS Mincho" w:hAnsi="Verdana"/>
          <w:sz w:val="19"/>
          <w:szCs w:val="19"/>
        </w:rPr>
        <w:t xml:space="preserve"> Ge Fanuc 9070</w:t>
      </w:r>
      <w:r>
        <w:rPr>
          <w:rFonts w:ascii="Verdana" w:cs="Tahoma" w:eastAsia="MS Mincho" w:hAnsi="Verdana"/>
          <w:sz w:val="19"/>
          <w:szCs w:val="19"/>
        </w:rPr>
        <w:t xml:space="preserve"> field I/O control </w:t>
      </w:r>
      <w:r>
        <w:rPr>
          <w:rFonts w:ascii="Verdana" w:cs="Tahoma" w:eastAsia="MS Mincho" w:hAnsi="Verdana"/>
          <w:sz w:val="19"/>
          <w:szCs w:val="19"/>
        </w:rPr>
        <w:t>using</w:t>
      </w:r>
      <w:r>
        <w:rPr>
          <w:rFonts w:ascii="Verdana" w:cs="Tahoma" w:eastAsia="MS Mincho" w:hAnsi="Verdana"/>
          <w:sz w:val="19"/>
          <w:szCs w:val="19"/>
        </w:rPr>
        <w:t xml:space="preserve"> GE</w:t>
      </w:r>
      <w:r>
        <w:rPr>
          <w:rFonts w:ascii="Verdana" w:cs="Tahoma" w:eastAsia="MS Mincho" w:hAnsi="Verdana"/>
          <w:sz w:val="19"/>
          <w:szCs w:val="19"/>
        </w:rPr>
        <w:t xml:space="preserve"> Bus</w:t>
      </w:r>
      <w:r>
        <w:rPr>
          <w:rFonts w:ascii="Verdana" w:cs="Tahoma" w:eastAsia="MS Mincho" w:hAnsi="Verdana"/>
          <w:sz w:val="19"/>
          <w:szCs w:val="19"/>
        </w:rPr>
        <w:t xml:space="preserve"> s</w:t>
      </w:r>
      <w:r>
        <w:rPr>
          <w:rFonts w:ascii="Verdana" w:cs="Tahoma" w:eastAsia="MS Mincho" w:hAnsi="Verdana"/>
          <w:sz w:val="19"/>
          <w:szCs w:val="19"/>
        </w:rPr>
        <w:t>ystem</w:t>
      </w:r>
    </w:p>
    <w:p>
      <w:pPr>
        <w:pStyle w:val="style90"/>
        <w:numPr>
          <w:ilvl w:val="0"/>
          <w:numId w:val="13"/>
        </w:numPr>
        <w:spacing w:before="16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sz w:val="19"/>
          <w:szCs w:val="19"/>
        </w:rPr>
        <w:t>Upgraded Lime Kiln control systems from individual I/O cards in Ge 9070 system to Field I/Os using Ge Bus</w:t>
      </w:r>
    </w:p>
    <w:p>
      <w:pPr>
        <w:pStyle w:val="style90"/>
        <w:numPr>
          <w:ilvl w:val="0"/>
          <w:numId w:val="13"/>
        </w:numPr>
        <w:spacing w:before="16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bCs/>
          <w:sz w:val="19"/>
          <w:szCs w:val="19"/>
        </w:rPr>
        <w:t xml:space="preserve">Tested </w:t>
      </w:r>
      <w:r>
        <w:rPr>
          <w:rFonts w:ascii="Verdana" w:cs="Tahoma" w:eastAsia="MS Mincho" w:hAnsi="Verdana"/>
          <w:bCs/>
          <w:sz w:val="19"/>
          <w:szCs w:val="19"/>
        </w:rPr>
        <w:t>and commission</w:t>
      </w:r>
      <w:r>
        <w:rPr>
          <w:rFonts w:ascii="Verdana" w:cs="Tahoma" w:eastAsia="MS Mincho" w:hAnsi="Verdana"/>
          <w:bCs/>
          <w:sz w:val="19"/>
          <w:szCs w:val="19"/>
        </w:rPr>
        <w:t xml:space="preserve">ed </w:t>
      </w:r>
      <w:r>
        <w:rPr>
          <w:rFonts w:ascii="Verdana" w:cs="Tahoma" w:eastAsia="MS Mincho" w:hAnsi="Verdana"/>
          <w:bCs/>
          <w:sz w:val="19"/>
          <w:szCs w:val="19"/>
        </w:rPr>
        <w:t xml:space="preserve">Process Control elements during Commissioning of new Sulphur Filtration plant 2009 </w:t>
      </w:r>
    </w:p>
    <w:p>
      <w:pPr>
        <w:pStyle w:val="style90"/>
        <w:numPr>
          <w:ilvl w:val="0"/>
          <w:numId w:val="13"/>
        </w:numPr>
        <w:spacing w:before="12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bCs/>
          <w:sz w:val="19"/>
          <w:szCs w:val="19"/>
        </w:rPr>
        <w:t>Appointed Pro</w:t>
      </w:r>
      <w:r>
        <w:rPr>
          <w:rFonts w:ascii="Verdana" w:cs="Tahoma" w:eastAsia="MS Mincho" w:hAnsi="Verdana"/>
          <w:bCs/>
          <w:sz w:val="19"/>
          <w:szCs w:val="19"/>
        </w:rPr>
        <w:t>cess Control FIRE warden and</w:t>
      </w:r>
      <w:r>
        <w:rPr>
          <w:rFonts w:ascii="Verdana" w:cs="Tahoma" w:eastAsia="MS Mincho" w:hAnsi="Verdana"/>
          <w:bCs/>
          <w:sz w:val="19"/>
          <w:szCs w:val="19"/>
        </w:rPr>
        <w:t xml:space="preserve"> lead a pro</w:t>
      </w:r>
      <w:bookmarkStart w:id="2" w:name="_GoBack"/>
      <w:bookmarkEnd w:id="2"/>
      <w:r>
        <w:rPr>
          <w:rFonts w:ascii="Verdana" w:cs="Tahoma" w:eastAsia="MS Mincho" w:hAnsi="Verdana"/>
          <w:bCs/>
          <w:sz w:val="19"/>
          <w:szCs w:val="19"/>
        </w:rPr>
        <w:t xml:space="preserve">ject to interface fire alarm panels to </w:t>
      </w:r>
      <w:r>
        <w:rPr>
          <w:rFonts w:ascii="Verdana" w:cs="Tahoma" w:eastAsia="MS Mincho" w:hAnsi="Verdana"/>
          <w:bCs/>
          <w:sz w:val="19"/>
          <w:szCs w:val="19"/>
        </w:rPr>
        <w:t>Audible</w:t>
      </w:r>
      <w:r>
        <w:rPr>
          <w:rFonts w:ascii="Verdana" w:cs="Tahoma" w:eastAsia="MS Mincho" w:hAnsi="Verdana"/>
          <w:bCs/>
          <w:sz w:val="19"/>
          <w:szCs w:val="19"/>
        </w:rPr>
        <w:t xml:space="preserve"> Mine Intercom system for audible </w:t>
      </w:r>
      <w:r>
        <w:rPr>
          <w:rFonts w:ascii="Verdana" w:cs="Tahoma" w:eastAsia="MS Mincho" w:hAnsi="Verdana"/>
          <w:bCs/>
          <w:sz w:val="19"/>
          <w:szCs w:val="19"/>
        </w:rPr>
        <w:t>fire</w:t>
      </w:r>
      <w:r>
        <w:rPr>
          <w:rFonts w:ascii="Verdana" w:cs="Tahoma" w:eastAsia="MS Mincho" w:hAnsi="Verdana"/>
          <w:bCs/>
          <w:sz w:val="19"/>
          <w:szCs w:val="19"/>
        </w:rPr>
        <w:t xml:space="preserve"> alarms</w:t>
      </w:r>
    </w:p>
    <w:p>
      <w:pPr>
        <w:pStyle w:val="style90"/>
        <w:spacing w:before="120"/>
        <w:rPr>
          <w:rFonts w:ascii="Verdana" w:cs="Tahoma" w:eastAsia="MS Mincho" w:hAnsi="Verdana"/>
          <w:sz w:val="19"/>
          <w:szCs w:val="19"/>
        </w:rPr>
      </w:pPr>
    </w:p>
    <w:p>
      <w:pPr>
        <w:pStyle w:val="style90"/>
        <w:rPr>
          <w:rFonts w:ascii="Verdana" w:hAnsi="Verdana"/>
          <w:i/>
          <w:iCs/>
          <w:sz w:val="19"/>
          <w:szCs w:val="19"/>
        </w:rPr>
      </w:pPr>
      <w:r>
        <w:rPr>
          <w:rFonts w:ascii="Verdana" w:cs="Tahoma" w:eastAsia="MS Mincho" w:hAnsi="Verdana"/>
          <w:b/>
          <w:caps/>
          <w:sz w:val="19"/>
          <w:szCs w:val="19"/>
        </w:rPr>
        <w:t>Security systems ltd</w:t>
      </w:r>
      <w:r>
        <w:rPr>
          <w:rFonts w:ascii="Verdana" w:cs="Tahoma" w:eastAsia="MS Mincho" w:hAnsi="Verdana"/>
          <w:bCs/>
          <w:sz w:val="19"/>
          <w:szCs w:val="19"/>
        </w:rPr>
        <w:t xml:space="preserve"> </w:t>
      </w:r>
      <w:r>
        <w:rPr>
          <w:rFonts w:ascii="Verdana" w:cs="Tahoma" w:eastAsia="MS Mincho" w:hAnsi="Verdana"/>
          <w:caps/>
          <w:sz w:val="19"/>
          <w:szCs w:val="19"/>
        </w:rPr>
        <w:t>–</w:t>
      </w:r>
      <w:r>
        <w:rPr>
          <w:rFonts w:ascii="Verdana" w:cs="Tahoma" w:eastAsia="MS Mincho" w:hAnsi="Verdana"/>
          <w:caps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 xml:space="preserve">Sister company to Guard Dog Security </w:t>
      </w:r>
      <w:r>
        <w:rPr>
          <w:rFonts w:ascii="Verdana" w:hAnsi="Verdana"/>
          <w:i/>
          <w:iCs/>
          <w:sz w:val="19"/>
          <w:szCs w:val="19"/>
        </w:rPr>
        <w:t>Ltd.</w:t>
      </w:r>
      <w:r>
        <w:rPr>
          <w:rFonts w:ascii="Verdana" w:hAnsi="Verdana"/>
          <w:i/>
          <w:iCs/>
          <w:sz w:val="19"/>
          <w:szCs w:val="19"/>
        </w:rPr>
        <w:t xml:space="preserve"> Security Systems is responsi</w:t>
      </w:r>
      <w:r>
        <w:rPr>
          <w:rFonts w:ascii="Verdana" w:hAnsi="Verdana"/>
          <w:i/>
          <w:iCs/>
          <w:sz w:val="19"/>
          <w:szCs w:val="19"/>
        </w:rPr>
        <w:t>ble for security electronics,</w:t>
      </w:r>
      <w:r>
        <w:rPr>
          <w:rFonts w:ascii="Verdana" w:hAnsi="Verdana"/>
          <w:i/>
          <w:iCs/>
          <w:sz w:val="19"/>
          <w:szCs w:val="19"/>
        </w:rPr>
        <w:t xml:space="preserve"> Communications and Marine Electronics.</w:t>
      </w:r>
    </w:p>
    <w:p>
      <w:pPr>
        <w:pStyle w:val="style90"/>
        <w:spacing w:before="60" w:after="2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b/>
          <w:bCs/>
          <w:sz w:val="19"/>
          <w:szCs w:val="19"/>
        </w:rPr>
        <w:t>Marine Electronics Technician</w:t>
      </w:r>
      <w:r>
        <w:rPr>
          <w:rFonts w:ascii="Verdana" w:cs="Tahoma" w:eastAsia="MS Mincho" w:hAnsi="Verdana"/>
          <w:b/>
          <w:bCs/>
          <w:sz w:val="19"/>
          <w:szCs w:val="19"/>
        </w:rPr>
        <w:t xml:space="preserve"> – </w:t>
      </w:r>
      <w:r>
        <w:rPr>
          <w:rFonts w:ascii="Verdana" w:cs="Tahoma" w:eastAsia="MS Mincho" w:hAnsi="Verdana"/>
          <w:b/>
          <w:bCs/>
          <w:sz w:val="19"/>
          <w:szCs w:val="19"/>
        </w:rPr>
        <w:t>Marine Electronics and Communications</w:t>
      </w:r>
      <w:r>
        <w:rPr>
          <w:rFonts w:ascii="Verdana" w:cs="Tahoma" w:eastAsia="MS Mincho" w:hAnsi="Verdana"/>
          <w:b/>
          <w:bCs/>
          <w:sz w:val="19"/>
          <w:szCs w:val="19"/>
        </w:rPr>
        <w:t xml:space="preserve"> Dept.</w:t>
      </w:r>
      <w:r>
        <w:rPr>
          <w:rFonts w:ascii="Verdana" w:cs="Tahoma" w:eastAsia="MS Mincho" w:hAnsi="Verdana"/>
          <w:b/>
          <w:bCs/>
          <w:sz w:val="19"/>
          <w:szCs w:val="19"/>
        </w:rPr>
        <w:t xml:space="preserve">, </w:t>
      </w:r>
      <w:r>
        <w:rPr>
          <w:rFonts w:ascii="Verdana" w:cs="Tahoma" w:eastAsia="MS Mincho" w:hAnsi="Verdana"/>
          <w:bCs/>
          <w:sz w:val="19"/>
          <w:szCs w:val="19"/>
        </w:rPr>
        <w:t>Oct</w:t>
      </w:r>
      <w:r>
        <w:rPr>
          <w:rFonts w:ascii="Verdana" w:cs="Tahoma" w:eastAsia="MS Mincho" w:hAnsi="Verdana"/>
          <w:bCs/>
          <w:sz w:val="19"/>
          <w:szCs w:val="19"/>
        </w:rPr>
        <w:t xml:space="preserve"> 200</w:t>
      </w:r>
      <w:r>
        <w:rPr>
          <w:rFonts w:ascii="Verdana" w:cs="Tahoma" w:eastAsia="MS Mincho" w:hAnsi="Verdana"/>
          <w:bCs/>
          <w:sz w:val="19"/>
          <w:szCs w:val="19"/>
        </w:rPr>
        <w:t>3</w:t>
      </w:r>
      <w:r>
        <w:rPr>
          <w:rFonts w:ascii="Verdana" w:cs="Tahoma" w:eastAsia="MS Mincho" w:hAnsi="Verdana"/>
          <w:sz w:val="19"/>
          <w:szCs w:val="19"/>
        </w:rPr>
        <w:t xml:space="preserve"> </w:t>
      </w:r>
      <w:r>
        <w:rPr>
          <w:rFonts w:ascii="Verdana" w:cs="Tahoma" w:eastAsia="MS Mincho" w:hAnsi="Verdana"/>
          <w:sz w:val="19"/>
          <w:szCs w:val="19"/>
        </w:rPr>
        <w:t>to</w:t>
      </w:r>
      <w:r>
        <w:rPr>
          <w:rFonts w:ascii="Verdana" w:cs="Tahoma" w:eastAsia="MS Mincho" w:hAnsi="Verdana"/>
          <w:sz w:val="19"/>
          <w:szCs w:val="19"/>
        </w:rPr>
        <w:t xml:space="preserve"> Aug 2006</w:t>
      </w:r>
    </w:p>
    <w:p>
      <w:pPr>
        <w:pStyle w:val="style90"/>
        <w:spacing w:before="6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sz w:val="19"/>
          <w:szCs w:val="19"/>
        </w:rPr>
        <w:t xml:space="preserve">Part of a </w:t>
      </w:r>
      <w:r>
        <w:rPr>
          <w:rFonts w:ascii="Verdana" w:cs="Tahoma" w:eastAsia="MS Mincho" w:hAnsi="Verdana"/>
          <w:sz w:val="19"/>
          <w:szCs w:val="19"/>
        </w:rPr>
        <w:t>3-man</w:t>
      </w:r>
      <w:r>
        <w:rPr>
          <w:rFonts w:ascii="Verdana" w:cs="Tahoma" w:eastAsia="MS Mincho" w:hAnsi="Verdana"/>
          <w:sz w:val="19"/>
          <w:szCs w:val="19"/>
        </w:rPr>
        <w:t xml:space="preserve"> </w:t>
      </w:r>
      <w:r>
        <w:rPr>
          <w:rFonts w:ascii="Verdana" w:cs="Tahoma" w:eastAsia="MS Mincho" w:hAnsi="Verdana"/>
          <w:sz w:val="19"/>
          <w:szCs w:val="19"/>
        </w:rPr>
        <w:t xml:space="preserve">team </w:t>
      </w:r>
      <w:r>
        <w:rPr>
          <w:rFonts w:ascii="Verdana" w:cs="Tahoma" w:eastAsia="MS Mincho" w:hAnsi="Verdana"/>
          <w:sz w:val="19"/>
          <w:szCs w:val="19"/>
        </w:rPr>
        <w:t xml:space="preserve"> </w:t>
      </w:r>
      <w:r>
        <w:rPr>
          <w:rFonts w:ascii="Verdana" w:cs="Tahoma" w:eastAsia="MS Mincho" w:hAnsi="Verdana"/>
          <w:sz w:val="19"/>
          <w:szCs w:val="19"/>
        </w:rPr>
        <w:t>installing</w:t>
      </w:r>
      <w:r>
        <w:rPr>
          <w:rFonts w:ascii="Verdana" w:cs="Tahoma" w:eastAsia="MS Mincho" w:hAnsi="Verdana"/>
          <w:sz w:val="19"/>
          <w:szCs w:val="19"/>
        </w:rPr>
        <w:t>,</w:t>
      </w:r>
      <w:r>
        <w:rPr>
          <w:rFonts w:ascii="Verdana" w:cs="Tahoma" w:eastAsia="MS Mincho" w:hAnsi="Verdana"/>
          <w:sz w:val="19"/>
          <w:szCs w:val="19"/>
        </w:rPr>
        <w:t xml:space="preserve"> </w:t>
      </w:r>
      <w:r>
        <w:rPr>
          <w:rFonts w:ascii="Verdana" w:cs="Tahoma" w:eastAsia="MS Mincho" w:hAnsi="Verdana"/>
          <w:sz w:val="19"/>
          <w:szCs w:val="19"/>
        </w:rPr>
        <w:t>maint</w:t>
      </w:r>
      <w:r>
        <w:rPr>
          <w:rFonts w:ascii="Verdana" w:cs="Tahoma" w:eastAsia="MS Mincho" w:hAnsi="Verdana"/>
          <w:sz w:val="19"/>
          <w:szCs w:val="19"/>
        </w:rPr>
        <w:t>aining</w:t>
      </w:r>
      <w:r>
        <w:rPr>
          <w:rFonts w:ascii="Verdana" w:cs="Tahoma" w:eastAsia="MS Mincho" w:hAnsi="Verdana"/>
          <w:sz w:val="19"/>
          <w:szCs w:val="19"/>
        </w:rPr>
        <w:t>, servic</w:t>
      </w:r>
      <w:r>
        <w:rPr>
          <w:rFonts w:ascii="Verdana" w:cs="Tahoma" w:eastAsia="MS Mincho" w:hAnsi="Verdana"/>
          <w:sz w:val="19"/>
          <w:szCs w:val="19"/>
        </w:rPr>
        <w:t>ing</w:t>
      </w:r>
      <w:r>
        <w:rPr>
          <w:rFonts w:ascii="Verdana" w:cs="Tahoma" w:eastAsia="MS Mincho" w:hAnsi="Verdana"/>
          <w:sz w:val="19"/>
          <w:szCs w:val="19"/>
        </w:rPr>
        <w:t xml:space="preserve"> and repair</w:t>
      </w:r>
      <w:r>
        <w:rPr>
          <w:rFonts w:ascii="Verdana" w:cs="Tahoma" w:eastAsia="MS Mincho" w:hAnsi="Verdana"/>
          <w:sz w:val="19"/>
          <w:szCs w:val="19"/>
        </w:rPr>
        <w:t xml:space="preserve">ing </w:t>
      </w:r>
      <w:r>
        <w:rPr>
          <w:rFonts w:ascii="Verdana" w:cs="Tahoma" w:eastAsia="MS Mincho" w:hAnsi="Verdana"/>
          <w:sz w:val="19"/>
          <w:szCs w:val="19"/>
        </w:rPr>
        <w:t xml:space="preserve"> </w:t>
      </w:r>
      <w:r>
        <w:rPr>
          <w:rFonts w:ascii="Verdana" w:cs="Tahoma" w:eastAsia="MS Mincho" w:hAnsi="Verdana"/>
          <w:sz w:val="19"/>
          <w:szCs w:val="19"/>
        </w:rPr>
        <w:t>marine navigational</w:t>
      </w:r>
      <w:r>
        <w:rPr>
          <w:rFonts w:ascii="Verdana" w:cs="Tahoma" w:eastAsia="MS Mincho" w:hAnsi="Verdana"/>
          <w:sz w:val="19"/>
          <w:szCs w:val="19"/>
        </w:rPr>
        <w:t>/communications</w:t>
      </w:r>
      <w:r>
        <w:rPr>
          <w:rFonts w:ascii="Verdana" w:cs="Tahoma" w:eastAsia="MS Mincho" w:hAnsi="Verdana"/>
          <w:sz w:val="19"/>
          <w:szCs w:val="19"/>
        </w:rPr>
        <w:t xml:space="preserve"> equipment</w:t>
      </w:r>
      <w:r>
        <w:rPr>
          <w:rFonts w:ascii="Verdana" w:cs="Tahoma" w:eastAsia="MS Mincho" w:hAnsi="Verdana"/>
          <w:sz w:val="19"/>
          <w:szCs w:val="19"/>
        </w:rPr>
        <w:t>. A</w:t>
      </w:r>
      <w:r>
        <w:rPr>
          <w:rFonts w:ascii="Verdana" w:cs="Tahoma" w:eastAsia="MS Mincho" w:hAnsi="Verdana"/>
          <w:sz w:val="19"/>
          <w:szCs w:val="19"/>
        </w:rPr>
        <w:t xml:space="preserve">lso </w:t>
      </w:r>
      <w:r>
        <w:rPr>
          <w:rFonts w:ascii="Verdana" w:cs="Tahoma" w:eastAsia="MS Mincho" w:hAnsi="Verdana"/>
          <w:sz w:val="19"/>
          <w:szCs w:val="19"/>
        </w:rPr>
        <w:t xml:space="preserve">assisting Electronic </w:t>
      </w:r>
      <w:r>
        <w:rPr>
          <w:rFonts w:ascii="Verdana" w:cs="Tahoma" w:eastAsia="MS Mincho" w:hAnsi="Verdana"/>
          <w:sz w:val="19"/>
          <w:szCs w:val="19"/>
        </w:rPr>
        <w:t>Security</w:t>
      </w:r>
      <w:r>
        <w:rPr>
          <w:rFonts w:ascii="Verdana" w:cs="Tahoma" w:eastAsia="MS Mincho" w:hAnsi="Verdana"/>
          <w:sz w:val="19"/>
          <w:szCs w:val="19"/>
        </w:rPr>
        <w:t xml:space="preserve"> Service team</w:t>
      </w:r>
      <w:r>
        <w:rPr>
          <w:rFonts w:ascii="Verdana" w:cs="Tahoma" w:eastAsia="MS Mincho" w:hAnsi="Verdana"/>
          <w:sz w:val="19"/>
          <w:szCs w:val="19"/>
        </w:rPr>
        <w:t xml:space="preserve"> from time to time for major projects in CCTV, Intercoms and Alarms</w:t>
      </w:r>
    </w:p>
    <w:p>
      <w:pPr>
        <w:pStyle w:val="style90"/>
        <w:spacing w:before="6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sz w:val="19"/>
          <w:szCs w:val="19"/>
        </w:rPr>
        <w:br/>
      </w:r>
      <w:r>
        <w:rPr>
          <w:rFonts w:ascii="Verdana" w:cs="Tahoma" w:eastAsia="MS Mincho" w:hAnsi="Verdana"/>
          <w:b/>
          <w:bCs/>
          <w:i/>
          <w:iCs/>
          <w:sz w:val="19"/>
          <w:szCs w:val="19"/>
        </w:rPr>
        <w:t xml:space="preserve">Selected </w:t>
      </w:r>
      <w:r>
        <w:rPr>
          <w:rFonts w:ascii="Verdana" w:cs="Tahoma" w:eastAsia="MS Mincho" w:hAnsi="Verdana"/>
          <w:b/>
          <w:bCs/>
          <w:i/>
          <w:iCs/>
          <w:sz w:val="19"/>
          <w:szCs w:val="19"/>
        </w:rPr>
        <w:t>Accomplishments:</w:t>
      </w:r>
    </w:p>
    <w:p>
      <w:pPr>
        <w:pStyle w:val="style90"/>
        <w:numPr>
          <w:ilvl w:val="0"/>
          <w:numId w:val="13"/>
        </w:numPr>
        <w:spacing w:before="16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bCs/>
          <w:sz w:val="19"/>
          <w:szCs w:val="19"/>
        </w:rPr>
        <w:t>F</w:t>
      </w:r>
      <w:r>
        <w:rPr>
          <w:rFonts w:ascii="Verdana" w:cs="Tahoma" w:eastAsia="MS Mincho" w:hAnsi="Verdana"/>
          <w:bCs/>
          <w:sz w:val="19"/>
          <w:szCs w:val="19"/>
        </w:rPr>
        <w:t>ull</w:t>
      </w:r>
      <w:r>
        <w:rPr>
          <w:rFonts w:ascii="Verdana" w:cs="Tahoma" w:eastAsia="MS Mincho" w:hAnsi="Verdana"/>
          <w:bCs/>
          <w:sz w:val="19"/>
          <w:szCs w:val="19"/>
        </w:rPr>
        <w:t>y</w:t>
      </w:r>
      <w:r>
        <w:rPr>
          <w:rFonts w:ascii="Verdana" w:cs="Tahoma" w:eastAsia="MS Mincho" w:hAnsi="Verdana"/>
          <w:bCs/>
          <w:sz w:val="19"/>
          <w:szCs w:val="19"/>
        </w:rPr>
        <w:t xml:space="preserve"> service</w:t>
      </w:r>
      <w:r>
        <w:rPr>
          <w:rFonts w:ascii="Verdana" w:cs="Tahoma" w:eastAsia="MS Mincho" w:hAnsi="Verdana"/>
          <w:bCs/>
          <w:sz w:val="19"/>
          <w:szCs w:val="19"/>
        </w:rPr>
        <w:t>d</w:t>
      </w:r>
      <w:r>
        <w:rPr>
          <w:rFonts w:ascii="Verdana" w:cs="Tahoma" w:eastAsia="MS Mincho" w:hAnsi="Verdana"/>
          <w:bCs/>
          <w:sz w:val="19"/>
          <w:szCs w:val="19"/>
        </w:rPr>
        <w:t xml:space="preserve"> </w:t>
      </w:r>
      <w:r>
        <w:rPr>
          <w:rFonts w:ascii="Verdana" w:cs="Tahoma" w:eastAsia="MS Mincho" w:hAnsi="Verdana"/>
          <w:bCs/>
          <w:sz w:val="19"/>
          <w:szCs w:val="19"/>
        </w:rPr>
        <w:t>and maintained</w:t>
      </w:r>
      <w:r>
        <w:rPr>
          <w:rFonts w:ascii="Verdana" w:cs="Tahoma" w:eastAsia="MS Mincho" w:hAnsi="Verdana"/>
          <w:bCs/>
          <w:sz w:val="19"/>
          <w:szCs w:val="19"/>
        </w:rPr>
        <w:t xml:space="preserve"> shipping vessels from Steamships, RH, WTB, and NMSA fleets</w:t>
      </w:r>
      <w:r>
        <w:rPr>
          <w:rFonts w:ascii="Verdana" w:cs="Tahoma" w:eastAsia="MS Mincho" w:hAnsi="Verdana"/>
          <w:bCs/>
          <w:sz w:val="19"/>
          <w:szCs w:val="19"/>
        </w:rPr>
        <w:t>, including the full installation of navigational</w:t>
      </w:r>
      <w:r>
        <w:rPr>
          <w:rFonts w:ascii="Verdana" w:cs="Tahoma" w:eastAsia="MS Mincho" w:hAnsi="Verdana"/>
          <w:bCs/>
          <w:sz w:val="19"/>
          <w:szCs w:val="19"/>
        </w:rPr>
        <w:t xml:space="preserve"> aids upon dry dock.</w:t>
      </w:r>
      <w:r>
        <w:rPr>
          <w:rFonts w:ascii="Verdana" w:cs="Tahoma" w:eastAsia="MS Mincho" w:hAnsi="Verdana"/>
          <w:bCs/>
          <w:sz w:val="19"/>
          <w:szCs w:val="19"/>
        </w:rPr>
        <w:t xml:space="preserve"> Through full tenure</w:t>
      </w:r>
    </w:p>
    <w:p>
      <w:pPr>
        <w:pStyle w:val="style90"/>
        <w:numPr>
          <w:ilvl w:val="0"/>
          <w:numId w:val="13"/>
        </w:numPr>
        <w:spacing w:before="12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bCs/>
          <w:sz w:val="19"/>
          <w:szCs w:val="19"/>
        </w:rPr>
        <w:t>Complete upgrade and installation of Navigational equipment for PNGDF vessels:</w:t>
      </w:r>
      <w:r>
        <w:rPr>
          <w:rFonts w:ascii="Verdana" w:cs="Tahoma" w:eastAsia="MS Mincho" w:hAnsi="Verdana"/>
          <w:sz w:val="19"/>
          <w:szCs w:val="19"/>
        </w:rPr>
        <w:t xml:space="preserve"> HMPNGS </w:t>
      </w:r>
      <w:r>
        <w:rPr>
          <w:rFonts w:ascii="Verdana" w:cs="Tahoma" w:eastAsia="MS Mincho" w:hAnsi="Verdana"/>
          <w:sz w:val="19"/>
          <w:szCs w:val="19"/>
        </w:rPr>
        <w:t>SALAMUA</w:t>
      </w:r>
      <w:r>
        <w:rPr>
          <w:rFonts w:ascii="Verdana" w:cs="Tahoma" w:eastAsia="MS Mincho" w:hAnsi="Verdana"/>
          <w:sz w:val="19"/>
          <w:szCs w:val="19"/>
        </w:rPr>
        <w:t xml:space="preserve"> </w:t>
      </w:r>
      <w:r>
        <w:rPr>
          <w:rFonts w:ascii="Verdana" w:cs="Tahoma" w:eastAsia="MS Mincho" w:hAnsi="Verdana"/>
          <w:sz w:val="19"/>
          <w:szCs w:val="19"/>
        </w:rPr>
        <w:t>, HMPNGS BUNA</w:t>
      </w:r>
      <w:r>
        <w:rPr>
          <w:rFonts w:ascii="Verdana" w:cs="Tahoma" w:eastAsia="MS Mincho" w:hAnsi="Verdana"/>
          <w:sz w:val="19"/>
          <w:szCs w:val="19"/>
        </w:rPr>
        <w:t xml:space="preserve"> 2005-2006</w:t>
      </w:r>
    </w:p>
    <w:p>
      <w:pPr>
        <w:pStyle w:val="style90"/>
        <w:numPr>
          <w:ilvl w:val="0"/>
          <w:numId w:val="13"/>
        </w:numPr>
        <w:spacing w:before="12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sz w:val="19"/>
          <w:szCs w:val="19"/>
        </w:rPr>
        <w:t xml:space="preserve">Full installation and commissioning of CCTV for Goodman Fielders Konedobu Mill/office. Including PTZ, </w:t>
      </w:r>
      <w:r>
        <w:rPr>
          <w:rFonts w:ascii="Verdana" w:cs="Tahoma" w:eastAsia="MS Mincho" w:hAnsi="Verdana"/>
          <w:sz w:val="19"/>
          <w:szCs w:val="19"/>
        </w:rPr>
        <w:t>and 8 wall mounted cameras spread around plant. Commissioned DVR system as well.</w:t>
      </w:r>
      <w:r>
        <w:rPr>
          <w:rFonts w:ascii="Verdana" w:cs="Tahoma" w:eastAsia="MS Mincho" w:hAnsi="Verdana"/>
          <w:sz w:val="19"/>
          <w:szCs w:val="19"/>
        </w:rPr>
        <w:t xml:space="preserve"> </w:t>
      </w:r>
      <w:r>
        <w:rPr>
          <w:rFonts w:ascii="Verdana" w:cs="Tahoma" w:eastAsia="MS Mincho" w:hAnsi="Verdana"/>
          <w:sz w:val="19"/>
          <w:szCs w:val="19"/>
        </w:rPr>
        <w:t>2004</w:t>
      </w:r>
    </w:p>
    <w:p>
      <w:pPr>
        <w:pStyle w:val="style90"/>
        <w:numPr>
          <w:ilvl w:val="0"/>
          <w:numId w:val="13"/>
        </w:numPr>
        <w:spacing w:before="12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sz w:val="19"/>
          <w:szCs w:val="19"/>
        </w:rPr>
        <w:t xml:space="preserve">Maintenance and Service of CCTV systems for MRO, Pacific Place, Credit Corporation, ANZ, Westpac, </w:t>
      </w:r>
      <w:r>
        <w:rPr>
          <w:rFonts w:ascii="Verdana" w:cs="Tahoma" w:eastAsia="MS Mincho" w:hAnsi="Verdana"/>
          <w:sz w:val="19"/>
          <w:szCs w:val="19"/>
        </w:rPr>
        <w:t>BSP, GFI and RPYC.</w:t>
      </w:r>
    </w:p>
    <w:p>
      <w:pPr>
        <w:pStyle w:val="style90"/>
        <w:spacing w:before="120"/>
        <w:rPr>
          <w:rFonts w:ascii="Verdana" w:cs="Tahoma" w:eastAsia="MS Mincho" w:hAnsi="Verdana"/>
          <w:sz w:val="19"/>
          <w:szCs w:val="19"/>
        </w:rPr>
      </w:pPr>
    </w:p>
    <w:p>
      <w:pPr>
        <w:pStyle w:val="style90"/>
        <w:spacing w:before="120"/>
        <w:rPr>
          <w:rFonts w:ascii="Verdana" w:cs="Tahoma" w:eastAsia="MS Mincho" w:hAnsi="Verdana"/>
          <w:sz w:val="19"/>
          <w:szCs w:val="19"/>
        </w:rPr>
      </w:pPr>
    </w:p>
    <w:tbl>
      <w:tblPr>
        <w:tblW w:w="0" w:type="auto"/>
        <w:tblLook w:firstRow="1" w:lastRow="0" w:firstColumn="1" w:lastColumn="0" w:noHBand="0" w:noVBand="0"/>
      </w:tblPr>
      <w:tblGrid>
        <w:gridCol w:w="4968"/>
        <w:gridCol w:w="5472"/>
      </w:tblGrid>
      <w:tr>
        <w:trPr/>
        <w:tc>
          <w:tcPr>
            <w:tcW w:w="4968" w:type="dxa"/>
            <w:tcBorders/>
            <w:tcFitText w:val="false"/>
          </w:tcPr>
          <w:p>
            <w:pPr>
              <w:pStyle w:val="style90"/>
              <w:spacing w:after="40"/>
              <w:rPr>
                <w:rFonts w:ascii="Verdana" w:cs="Tahoma" w:eastAsia="MS Mincho" w:hAnsi="Verdana"/>
                <w:b/>
                <w:bCs/>
                <w:spacing w:val="20"/>
                <w:sz w:val="34"/>
              </w:rPr>
            </w:pPr>
            <w:r>
              <w:rPr>
                <w:rFonts w:ascii="Verdana" w:cs="Tahoma" w:eastAsia="MS Mincho" w:hAnsi="Verdana"/>
                <w:b/>
                <w:bCs/>
                <w:shadow/>
                <w:spacing w:val="20"/>
                <w:sz w:val="40"/>
                <w:szCs w:val="40"/>
              </w:rPr>
              <w:t>Jason Maiasa</w:t>
            </w:r>
          </w:p>
        </w:tc>
        <w:tc>
          <w:tcPr>
            <w:tcW w:w="5472" w:type="dxa"/>
            <w:tcBorders/>
            <w:tcFitText w:val="false"/>
          </w:tcPr>
          <w:p>
            <w:pPr>
              <w:pStyle w:val="style90"/>
              <w:spacing w:before="120"/>
              <w:jc w:val="right"/>
              <w:rPr>
                <w:rFonts w:ascii="Verdana" w:cs="Tahoma" w:eastAsia="MS Mincho" w:hAnsi="Verdana"/>
                <w:b/>
                <w:sz w:val="18"/>
              </w:rPr>
            </w:pPr>
            <w:r>
              <w:rPr>
                <w:rFonts w:ascii="Verdana" w:cs="Tahoma" w:eastAsia="MS Mincho" w:hAnsi="Verdana"/>
                <w:sz w:val="19"/>
                <w:szCs w:val="19"/>
              </w:rPr>
              <w:t>Page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3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/3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 </w:t>
            </w:r>
            <w:r>
              <w:rPr>
                <w:rFonts w:ascii="Verdana" w:cs="Tahoma" w:eastAsia="MS Mincho" w:hAnsi="Verdana"/>
                <w:sz w:val="16"/>
                <w:szCs w:val="16"/>
              </w:rPr>
              <w:sym w:font="Wingdings" w:char="f06c"/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 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Phone:71887626</w:t>
            </w:r>
          </w:p>
        </w:tc>
      </w:tr>
    </w:tbl>
    <w:p>
      <w:pPr>
        <w:pStyle w:val="style90"/>
        <w:rPr>
          <w:rFonts w:ascii="Verdana" w:cs="Tahoma" w:eastAsia="MS Mincho" w:hAnsi="Verdana"/>
          <w:sz w:val="19"/>
          <w:szCs w:val="19"/>
        </w:rPr>
      </w:pPr>
      <w:r>
        <w:rPr>
          <w:rFonts w:ascii="Verdana" w:cs="Tahoma" w:eastAsia="MS Mincho" w:hAnsi="Verdana"/>
          <w:sz w:val="19"/>
          <w:szCs w:val="19"/>
        </w:rPr>
        <w:pict>
          <v:rect id="1029" fillcolor="#a0a0a0" stroked="f" style="margin-left:.0pt;margin-top:.0pt;width:.0pt;height:1.5pt;" o:hr="t" o:hrstd="t">
            <v:stroke on="f"/>
            <v:fill/>
          </v:rect>
        </w:pict>
      </w:r>
    </w:p>
    <w:p>
      <w:pPr>
        <w:pStyle w:val="style90"/>
        <w:pBdr>
          <w:top w:val="single" w:sz="18" w:space="1" w:color="auto"/>
        </w:pBdr>
        <w:jc w:val="both"/>
        <w:rPr>
          <w:rFonts w:ascii="Verdana" w:cs="Tahoma" w:eastAsia="MS Mincho" w:hAnsi="Verdana"/>
          <w:sz w:val="4"/>
        </w:rPr>
      </w:pPr>
    </w:p>
    <w:p>
      <w:pPr>
        <w:pStyle w:val="style90"/>
        <w:jc w:val="center"/>
        <w:rPr>
          <w:rFonts w:ascii="Verdana" w:cs="Tahoma" w:eastAsia="MS Mincho" w:hAnsi="Verdana"/>
          <w:b/>
          <w:bCs/>
          <w:sz w:val="22"/>
        </w:rPr>
      </w:pPr>
      <w:r>
        <w:rPr>
          <w:rFonts w:ascii="Verdana" w:cs="Tahoma" w:eastAsia="MS Mincho" w:hAnsi="Verdana"/>
          <w:b/>
          <w:bCs/>
          <w:sz w:val="22"/>
        </w:rPr>
        <w:t>Technology</w:t>
      </w:r>
    </w:p>
    <w:p>
      <w:pPr>
        <w:pStyle w:val="style90"/>
        <w:jc w:val="center"/>
        <w:rPr>
          <w:rFonts w:ascii="Verdana" w:cs="Tahoma" w:eastAsia="MS Mincho" w:hAnsi="Verdana"/>
          <w:bCs/>
          <w:sz w:val="12"/>
          <w:szCs w:val="12"/>
        </w:rPr>
      </w:pPr>
    </w:p>
    <w:tbl>
      <w:tblPr>
        <w:tblW w:w="0" w:type="auto"/>
        <w:tblLook w:firstRow="1" w:lastRow="0" w:firstColumn="1" w:lastColumn="0" w:noHBand="0" w:noVBand="1"/>
      </w:tblPr>
      <w:tblGrid>
        <w:gridCol w:w="2178"/>
        <w:gridCol w:w="8262"/>
      </w:tblGrid>
      <w:tr>
        <w:trPr/>
        <w:tc>
          <w:tcPr>
            <w:tcW w:w="2178" w:type="dxa"/>
            <w:tcBorders/>
            <w:tcFitText w:val="false"/>
          </w:tcPr>
          <w:p>
            <w:pPr>
              <w:pStyle w:val="style90"/>
              <w:rPr>
                <w:rFonts w:ascii="Verdana" w:cs="Tahoma" w:eastAsia="MS Mincho" w:hAnsi="Verdana"/>
                <w:b/>
                <w:sz w:val="24"/>
              </w:rPr>
            </w:pPr>
            <w:r>
              <w:rPr>
                <w:rFonts w:ascii="Verdana" w:hAnsi="Verdana"/>
                <w:b/>
                <w:bCs/>
                <w:sz w:val="19"/>
              </w:rPr>
              <w:t>Software:</w:t>
            </w:r>
          </w:p>
        </w:tc>
        <w:tc>
          <w:tcPr>
            <w:tcW w:w="8262" w:type="dxa"/>
            <w:tcBorders/>
            <w:tcFitText w:val="false"/>
          </w:tcPr>
          <w:p>
            <w:pPr>
              <w:pStyle w:val="style90"/>
              <w:rPr>
                <w:rFonts w:ascii="Verdana" w:hAnsi="Verdana"/>
                <w:bCs/>
                <w:sz w:val="19"/>
              </w:rPr>
            </w:pPr>
            <w:r>
              <w:rPr>
                <w:rFonts w:ascii="Verdana" w:cs="Arial" w:hAnsi="Verdana"/>
                <w:bCs/>
                <w:sz w:val="19"/>
              </w:rPr>
              <w:t>OPC Conductor</w:t>
            </w:r>
            <w:r>
              <w:rPr>
                <w:rFonts w:ascii="Verdana" w:cs="Arial" w:hAnsi="Verdana"/>
                <w:bCs/>
                <w:sz w:val="19"/>
              </w:rPr>
              <w:t xml:space="preserve">, </w:t>
            </w:r>
            <w:r>
              <w:rPr>
                <w:rFonts w:ascii="Verdana" w:cs="Arial" w:hAnsi="Verdana"/>
                <w:bCs/>
                <w:sz w:val="19"/>
              </w:rPr>
              <w:t>AIMS</w:t>
            </w:r>
            <w:r>
              <w:rPr>
                <w:rFonts w:ascii="Verdana" w:cs="Arial" w:hAnsi="Verdana"/>
                <w:bCs/>
                <w:sz w:val="19"/>
              </w:rPr>
              <w:t>,</w:t>
            </w:r>
            <w:r>
              <w:rPr>
                <w:rFonts w:ascii="Verdana" w:cs="Arial" w:hAnsi="Verdana"/>
                <w:bCs/>
                <w:sz w:val="19"/>
              </w:rPr>
              <w:t xml:space="preserve"> RS</w:t>
            </w:r>
            <w:r>
              <w:rPr>
                <w:rFonts w:ascii="Verdana" w:cs="Arial" w:hAnsi="Verdana"/>
                <w:bCs/>
                <w:sz w:val="19"/>
              </w:rPr>
              <w:t xml:space="preserve"> </w:t>
            </w:r>
            <w:r>
              <w:rPr>
                <w:rFonts w:ascii="Verdana" w:cs="Arial" w:hAnsi="Verdana"/>
                <w:bCs/>
                <w:sz w:val="19"/>
              </w:rPr>
              <w:t>Logix</w:t>
            </w:r>
            <w:r>
              <w:rPr>
                <w:rFonts w:ascii="Verdana" w:cs="Arial" w:hAnsi="Verdana"/>
                <w:bCs/>
                <w:sz w:val="19"/>
              </w:rPr>
              <w:t xml:space="preserve"> 500</w:t>
            </w:r>
            <w:r>
              <w:rPr>
                <w:rFonts w:ascii="Verdana" w:cs="Arial" w:hAnsi="Verdana"/>
                <w:bCs/>
                <w:sz w:val="19"/>
              </w:rPr>
              <w:t>,</w:t>
            </w:r>
            <w:r>
              <w:rPr>
                <w:rFonts w:ascii="Verdana" w:cs="Arial" w:hAnsi="Verdana"/>
                <w:bCs/>
                <w:sz w:val="19"/>
              </w:rPr>
              <w:t xml:space="preserve"> MS Project,</w:t>
            </w:r>
            <w:r>
              <w:rPr>
                <w:rFonts w:ascii="Verdana" w:cs="Arial" w:hAnsi="Verdana"/>
                <w:bCs/>
                <w:sz w:val="19"/>
              </w:rPr>
              <w:t xml:space="preserve"> Mozilla</w:t>
            </w:r>
            <w:r>
              <w:rPr>
                <w:rFonts w:ascii="Verdana" w:cs="Arial" w:hAnsi="Verdana"/>
                <w:bCs/>
                <w:sz w:val="19"/>
              </w:rPr>
              <w:t xml:space="preserve"> </w:t>
            </w:r>
            <w:r>
              <w:rPr>
                <w:rFonts w:ascii="Verdana" w:cs="Arial" w:hAnsi="Verdana"/>
                <w:bCs/>
                <w:sz w:val="19"/>
              </w:rPr>
              <w:t>Firefox</w:t>
            </w:r>
            <w:r>
              <w:rPr>
                <w:rFonts w:ascii="Verdana" w:cs="Arial" w:hAnsi="Verdana"/>
                <w:bCs/>
                <w:sz w:val="19"/>
              </w:rPr>
              <w:t>,</w:t>
            </w:r>
            <w:r>
              <w:rPr>
                <w:rFonts w:ascii="Verdana" w:cs="Arial" w:hAnsi="Verdana"/>
                <w:bCs/>
                <w:sz w:val="19"/>
              </w:rPr>
              <w:t xml:space="preserve"> Photoshop</w:t>
            </w:r>
            <w:r>
              <w:rPr>
                <w:rFonts w:ascii="Verdana" w:cs="Arial" w:hAnsi="Verdana"/>
                <w:bCs/>
                <w:sz w:val="19"/>
              </w:rPr>
              <w:t xml:space="preserve">, </w:t>
            </w:r>
            <w:r>
              <w:rPr>
                <w:rFonts w:ascii="Verdana" w:cs="Arial" w:hAnsi="Verdana"/>
                <w:bCs/>
                <w:sz w:val="19"/>
              </w:rPr>
              <w:t>MS Office (</w:t>
            </w:r>
            <w:r>
              <w:rPr>
                <w:rFonts w:ascii="Verdana" w:hAnsi="Verdana"/>
                <w:bCs/>
                <w:sz w:val="19"/>
              </w:rPr>
              <w:t>Word, Access, Excel, PowerPoint)</w:t>
            </w:r>
          </w:p>
          <w:p>
            <w:pPr>
              <w:pStyle w:val="style9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>
        <w:tblPrEx/>
        <w:trPr/>
        <w:tc>
          <w:tcPr>
            <w:tcW w:w="2178" w:type="dxa"/>
            <w:tcBorders/>
            <w:tcFitText w:val="false"/>
          </w:tcPr>
          <w:p>
            <w:pPr>
              <w:pStyle w:val="style90"/>
              <w:rPr>
                <w:rFonts w:ascii="Verdana" w:hAnsi="Verdana"/>
                <w:b/>
                <w:bCs/>
                <w:sz w:val="19"/>
              </w:rPr>
            </w:pPr>
            <w:r>
              <w:rPr>
                <w:rFonts w:ascii="Verdana" w:hAnsi="Verdana"/>
                <w:b/>
                <w:bCs/>
                <w:sz w:val="19"/>
              </w:rPr>
              <w:t>Specialized tools</w:t>
            </w:r>
            <w:r>
              <w:rPr>
                <w:rFonts w:ascii="Verdana" w:hAnsi="Verdana"/>
                <w:b/>
                <w:bCs/>
                <w:sz w:val="19"/>
              </w:rPr>
              <w:t>:</w:t>
            </w:r>
          </w:p>
        </w:tc>
        <w:tc>
          <w:tcPr>
            <w:tcW w:w="8262" w:type="dxa"/>
            <w:tcBorders/>
            <w:tcFitText w:val="false"/>
          </w:tcPr>
          <w:p>
            <w:pPr>
              <w:pStyle w:val="style90"/>
              <w:rPr>
                <w:rFonts w:ascii="Verdana" w:cs="Arial" w:hAnsi="Verdana"/>
                <w:bCs/>
                <w:sz w:val="19"/>
              </w:rPr>
            </w:pPr>
            <w:r>
              <w:rPr>
                <w:rFonts w:ascii="Verdana" w:cs="Arial" w:hAnsi="Verdana"/>
                <w:bCs/>
                <w:sz w:val="19"/>
              </w:rPr>
              <w:t>Electrical Safety Analyzer, Process control DMM</w:t>
            </w:r>
            <w:r>
              <w:rPr>
                <w:rFonts w:ascii="Verdana" w:cs="Arial" w:hAnsi="Verdana"/>
                <w:bCs/>
                <w:sz w:val="19"/>
              </w:rPr>
              <w:t>,</w:t>
            </w:r>
            <w:r>
              <w:rPr>
                <w:rFonts w:ascii="Verdana" w:cs="Arial" w:hAnsi="Verdana"/>
                <w:bCs/>
                <w:sz w:val="19"/>
              </w:rPr>
              <w:t xml:space="preserve"> Conductor Mega, Oscilloscope, Variable power supplies, Pressure meter, Tachometer, </w:t>
            </w:r>
            <w:r>
              <w:rPr>
                <w:rFonts w:ascii="Verdana" w:cs="Arial" w:hAnsi="Verdana"/>
                <w:bCs/>
                <w:sz w:val="19"/>
              </w:rPr>
              <w:t>RF power meter. RF Antenna Power meter</w:t>
            </w:r>
            <w:r>
              <w:rPr>
                <w:rFonts w:ascii="Verdana" w:cs="Arial" w:hAnsi="Verdana"/>
                <w:bCs/>
                <w:sz w:val="19"/>
              </w:rPr>
              <w:t>, Pressure meter.</w:t>
            </w:r>
            <w:r>
              <w:rPr>
                <w:rFonts w:ascii="Verdana" w:cs="Arial" w:hAnsi="Verdana"/>
                <w:bCs/>
                <w:sz w:val="19"/>
              </w:rPr>
              <w:t xml:space="preserve"> </w:t>
            </w:r>
          </w:p>
        </w:tc>
      </w:tr>
    </w:tbl>
    <w:p>
      <w:pPr>
        <w:pStyle w:val="style90"/>
        <w:jc w:val="both"/>
        <w:rPr>
          <w:rFonts w:ascii="Verdana" w:cs="Tahoma" w:eastAsia="MS Mincho" w:hAnsi="Verdana"/>
          <w:sz w:val="24"/>
        </w:rPr>
      </w:pPr>
    </w:p>
    <w:p>
      <w:pPr>
        <w:pStyle w:val="style90"/>
        <w:ind w:left="2127" w:hanging="2160"/>
        <w:rPr>
          <w:rFonts w:ascii="Verdana" w:hAnsi="Verdana"/>
          <w:bCs/>
          <w:sz w:val="19"/>
        </w:rPr>
      </w:pPr>
      <w:r>
        <w:rPr>
          <w:rFonts w:ascii="Verdana" w:hAnsi="Verdana"/>
          <w:b/>
          <w:bCs/>
          <w:sz w:val="19"/>
        </w:rPr>
        <w:t xml:space="preserve">Health </w:t>
      </w:r>
      <w:r>
        <w:rPr>
          <w:rFonts w:ascii="Verdana" w:hAnsi="Verdana"/>
          <w:b/>
          <w:bCs/>
          <w:sz w:val="19"/>
        </w:rPr>
        <w:t>&amp;</w:t>
      </w:r>
      <w:r>
        <w:rPr>
          <w:rFonts w:ascii="Verdana" w:hAnsi="Verdana"/>
          <w:b/>
          <w:bCs/>
          <w:sz w:val="19"/>
        </w:rPr>
        <w:t xml:space="preserve"> Safety</w:t>
      </w:r>
      <w:r>
        <w:rPr>
          <w:rFonts w:ascii="Verdana" w:hAnsi="Verdana"/>
          <w:b/>
          <w:bCs/>
          <w:sz w:val="19"/>
        </w:rPr>
        <w:t>:</w:t>
      </w:r>
      <w:r>
        <w:rPr>
          <w:rFonts w:ascii="Verdana" w:hAnsi="Verdana"/>
          <w:b/>
          <w:bCs/>
          <w:sz w:val="19"/>
        </w:rPr>
        <w:t xml:space="preserve"> </w:t>
      </w:r>
      <w:r>
        <w:rPr>
          <w:rFonts w:ascii="Verdana" w:hAnsi="Verdana"/>
          <w:b/>
          <w:bCs/>
          <w:sz w:val="19"/>
        </w:rPr>
        <w:tab/>
      </w:r>
      <w:r>
        <w:rPr>
          <w:rFonts w:ascii="Verdana" w:cs="Arial" w:hAnsi="Verdana"/>
          <w:bCs/>
          <w:sz w:val="19"/>
        </w:rPr>
        <w:t>Trained Red Cross First Aider (requiring renewal), Experience as Fire warden</w:t>
      </w:r>
      <w:r>
        <w:rPr>
          <w:rFonts w:ascii="Verdana" w:hAnsi="Verdana"/>
          <w:bCs/>
          <w:sz w:val="19"/>
        </w:rPr>
        <w:t xml:space="preserve"> </w:t>
      </w:r>
    </w:p>
    <w:p>
      <w:pPr>
        <w:pStyle w:val="style90"/>
        <w:jc w:val="both"/>
        <w:rPr>
          <w:rFonts w:ascii="Verdana" w:cs="Tahoma" w:eastAsia="MS Mincho" w:hAnsi="Verdana"/>
          <w:sz w:val="24"/>
        </w:rPr>
      </w:pPr>
    </w:p>
    <w:p>
      <w:pPr>
        <w:pStyle w:val="style90"/>
        <w:jc w:val="both"/>
        <w:rPr>
          <w:rFonts w:ascii="Verdana" w:cs="Tahoma" w:eastAsia="MS Mincho" w:hAnsi="Verdana"/>
          <w:sz w:val="24"/>
        </w:rPr>
      </w:pPr>
    </w:p>
    <w:p>
      <w:pPr>
        <w:pStyle w:val="style90"/>
        <w:pBdr>
          <w:top w:val="single" w:sz="18" w:space="1" w:color="auto"/>
        </w:pBdr>
        <w:jc w:val="both"/>
        <w:rPr>
          <w:rFonts w:ascii="Verdana" w:cs="Tahoma" w:eastAsia="MS Mincho" w:hAnsi="Verdana"/>
          <w:sz w:val="4"/>
        </w:rPr>
      </w:pPr>
    </w:p>
    <w:p>
      <w:pPr>
        <w:pStyle w:val="style90"/>
        <w:jc w:val="center"/>
        <w:rPr>
          <w:rFonts w:ascii="Verdana" w:cs="Tahoma" w:eastAsia="MS Mincho" w:hAnsi="Verdana"/>
          <w:b/>
          <w:bCs/>
          <w:sz w:val="22"/>
        </w:rPr>
      </w:pPr>
      <w:r>
        <w:rPr>
          <w:rFonts w:ascii="Verdana" w:cs="Tahoma" w:eastAsia="MS Mincho" w:hAnsi="Verdana"/>
          <w:b/>
          <w:bCs/>
          <w:sz w:val="22"/>
        </w:rPr>
        <w:t>Education and training</w:t>
      </w:r>
    </w:p>
    <w:p>
      <w:pPr>
        <w:pStyle w:val="style90"/>
        <w:jc w:val="both"/>
        <w:rPr>
          <w:rFonts w:ascii="Verdana" w:cs="Tahoma" w:eastAsia="MS Mincho" w:hAnsi="Verdana"/>
          <w:color w:val="ff000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ook w:firstRow="1" w:lastRow="0" w:firstColumn="1" w:lastColumn="0" w:noHBand="0" w:noVBand="0"/>
      </w:tblPr>
      <w:tblGrid>
        <w:gridCol w:w="10260"/>
      </w:tblGrid>
      <w:tr>
        <w:trPr/>
        <w:tc>
          <w:tcPr>
            <w:tcW w:w="10260" w:type="dxa"/>
            <w:tcBorders/>
            <w:shd w:val="clear" w:color="auto" w:fill="f2f2f2"/>
            <w:tcFitText w:val="false"/>
          </w:tcPr>
          <w:p>
            <w:pPr>
              <w:pStyle w:val="style90"/>
              <w:spacing w:before="60"/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>Certificate III Electro</w:t>
            </w: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>-</w:t>
            </w: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>technology Electronics and Communications: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(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 xml:space="preserve">Queensland’s 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TAFE)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,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2016</w:t>
            </w:r>
          </w:p>
          <w:p>
            <w:pPr>
              <w:pStyle w:val="style90"/>
              <w:spacing w:before="120"/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>LX200</w:t>
            </w: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 xml:space="preserve"> Service and Maintenance 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(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Luminex Auston TX, USA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),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2012</w:t>
            </w:r>
          </w:p>
          <w:p>
            <w:pPr>
              <w:pStyle w:val="style90"/>
              <w:spacing w:before="120"/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 xml:space="preserve">Magpix Service and Maintenance 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(L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uminex Auston TX, USA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),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2012</w:t>
            </w:r>
          </w:p>
          <w:p>
            <w:pPr>
              <w:pStyle w:val="style90"/>
              <w:spacing w:before="120"/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 xml:space="preserve">Advanced Diploma – Biomedical Equipment Repair 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(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Medisend International Global Education Centre Dallas TX, USA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),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2012</w:t>
            </w:r>
          </w:p>
          <w:p>
            <w:pPr>
              <w:pStyle w:val="style90"/>
              <w:spacing w:before="120"/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 xml:space="preserve">Certificate – </w:t>
            </w: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>Maintaining and Troubleshooting SLC</w:t>
            </w: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 xml:space="preserve"> 500</w:t>
            </w: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 xml:space="preserve"> using RS Logix 500 software</w:t>
            </w: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(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Rockwell Automation Blackburn, Melbourne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),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20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>08</w:t>
            </w:r>
          </w:p>
          <w:p>
            <w:pPr>
              <w:pStyle w:val="style90"/>
              <w:spacing w:before="60"/>
              <w:rPr>
                <w:rFonts w:ascii="Verdana" w:cs="Tahoma" w:eastAsia="MS Mincho" w:hAnsi="Verdana"/>
                <w:sz w:val="19"/>
                <w:szCs w:val="19"/>
              </w:rPr>
            </w:pP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 xml:space="preserve">Bachelors of Science in Applied Physics with Electronics </w:t>
            </w: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>&amp;</w:t>
            </w: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 xml:space="preserve"> Instrumentation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(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Papua New Guinea University of Technology)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1998-2002</w:t>
            </w:r>
          </w:p>
          <w:p>
            <w:pPr>
              <w:pStyle w:val="style90"/>
              <w:spacing w:before="60" w:after="120"/>
              <w:rPr>
                <w:rFonts w:ascii="Verdana" w:cs="Tahoma" w:eastAsia="MS Mincho" w:hAnsi="Verdana"/>
                <w:sz w:val="18"/>
              </w:rPr>
            </w:pPr>
            <w:r>
              <w:rPr>
                <w:rFonts w:ascii="Verdana" w:cs="Tahoma" w:eastAsia="MS Mincho" w:hAnsi="Verdana"/>
                <w:b/>
                <w:bCs/>
                <w:sz w:val="19"/>
                <w:szCs w:val="19"/>
              </w:rPr>
              <w:t>Grade 12 Certificate (HSC)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(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Port Moresby National High School</w:t>
            </w:r>
            <w:r>
              <w:rPr>
                <w:rFonts w:ascii="Verdana" w:cs="Tahoma" w:eastAsia="MS Mincho" w:hAnsi="Verdana"/>
                <w:i/>
                <w:iCs/>
                <w:sz w:val="19"/>
                <w:szCs w:val="19"/>
              </w:rPr>
              <w:t>),</w:t>
            </w:r>
            <w:r>
              <w:rPr>
                <w:rFonts w:ascii="Verdana" w:cs="Tahoma" w:eastAsia="MS Mincho" w:hAnsi="Verdana"/>
                <w:sz w:val="19"/>
                <w:szCs w:val="19"/>
              </w:rPr>
              <w:t xml:space="preserve"> 1996-97</w:t>
            </w:r>
          </w:p>
        </w:tc>
      </w:tr>
    </w:tbl>
    <w:p>
      <w:pPr>
        <w:pStyle w:val="style90"/>
        <w:rPr>
          <w:rFonts w:ascii="Verdana" w:cs="Tahoma" w:eastAsia="MS Mincho" w:hAnsi="Verdana"/>
          <w:sz w:val="24"/>
        </w:rPr>
      </w:pPr>
    </w:p>
    <w:p>
      <w:pPr>
        <w:pStyle w:val="style90"/>
        <w:pBdr>
          <w:top w:val="single" w:sz="18" w:space="1" w:color="auto"/>
        </w:pBdr>
        <w:jc w:val="both"/>
        <w:rPr>
          <w:rFonts w:ascii="Verdana" w:cs="Tahoma" w:eastAsia="MS Mincho" w:hAnsi="Verdana"/>
          <w:sz w:val="4"/>
        </w:rPr>
      </w:pPr>
    </w:p>
    <w:p>
      <w:pPr>
        <w:pStyle w:val="style90"/>
        <w:jc w:val="center"/>
        <w:rPr>
          <w:rFonts w:ascii="Verdana" w:cs="Tahoma" w:eastAsia="MS Mincho" w:hAnsi="Verdana"/>
          <w:b/>
          <w:bCs/>
          <w:sz w:val="22"/>
        </w:rPr>
      </w:pPr>
      <w:r>
        <w:rPr>
          <w:rFonts w:ascii="Verdana" w:cs="Tahoma" w:eastAsia="MS Mincho" w:hAnsi="Verdana"/>
          <w:b/>
          <w:bCs/>
          <w:sz w:val="22"/>
        </w:rPr>
        <w:t>Professional Memberships</w:t>
      </w:r>
    </w:p>
    <w:p>
      <w:pPr>
        <w:pStyle w:val="style90"/>
        <w:jc w:val="center"/>
        <w:rPr>
          <w:rFonts w:ascii="Verdana" w:cs="Tahoma" w:eastAsia="MS Mincho" w:hAnsi="Verdana"/>
          <w:b/>
          <w:bCs/>
          <w:sz w:val="22"/>
        </w:rPr>
      </w:pPr>
    </w:p>
    <w:p>
      <w:pPr>
        <w:pStyle w:val="style90"/>
        <w:rPr>
          <w:rFonts w:ascii="Verdana" w:cs="Tahoma" w:eastAsia="MS Mincho" w:hAnsi="Verdana"/>
          <w:bCs/>
          <w:i/>
          <w:sz w:val="22"/>
          <w:szCs w:val="22"/>
        </w:rPr>
      </w:pPr>
      <w:r>
        <w:rPr>
          <w:rFonts w:ascii="Verdana" w:cs="Tahoma" w:eastAsia="MS Mincho" w:hAnsi="Verdana"/>
          <w:bCs/>
          <w:i/>
          <w:sz w:val="22"/>
          <w:szCs w:val="22"/>
        </w:rPr>
        <w:t>Institute of Engineers PNG 2009</w:t>
      </w:r>
    </w:p>
    <w:p>
      <w:pPr>
        <w:pStyle w:val="style90"/>
        <w:jc w:val="both"/>
        <w:rPr>
          <w:rFonts w:ascii="Verdana" w:cs="Tahoma" w:eastAsia="MS Mincho" w:hAnsi="Verdana"/>
          <w:sz w:val="24"/>
        </w:rPr>
      </w:pPr>
    </w:p>
    <w:p>
      <w:pPr>
        <w:pStyle w:val="style90"/>
        <w:jc w:val="both"/>
        <w:rPr>
          <w:rFonts w:ascii="Verdana" w:cs="Tahoma" w:eastAsia="MS Mincho" w:hAnsi="Verdana"/>
          <w:sz w:val="24"/>
        </w:rPr>
      </w:pPr>
    </w:p>
    <w:p>
      <w:pPr>
        <w:pStyle w:val="style90"/>
        <w:pBdr>
          <w:top w:val="single" w:sz="18" w:space="1" w:color="auto"/>
        </w:pBdr>
        <w:jc w:val="both"/>
        <w:rPr>
          <w:rFonts w:ascii="Verdana" w:cs="Tahoma" w:eastAsia="MS Mincho" w:hAnsi="Verdana"/>
          <w:sz w:val="4"/>
        </w:rPr>
      </w:pPr>
    </w:p>
    <w:p>
      <w:pPr>
        <w:pStyle w:val="style90"/>
        <w:jc w:val="center"/>
        <w:rPr>
          <w:rFonts w:ascii="Verdana" w:cs="Tahoma" w:eastAsia="MS Mincho" w:hAnsi="Verdana"/>
          <w:b/>
          <w:bCs/>
          <w:sz w:val="22"/>
        </w:rPr>
      </w:pPr>
      <w:r>
        <w:rPr>
          <w:rFonts w:ascii="Verdana" w:cs="Tahoma" w:eastAsia="MS Mincho" w:hAnsi="Verdana"/>
          <w:b/>
          <w:bCs/>
          <w:sz w:val="22"/>
        </w:rPr>
        <w:t>Referees</w:t>
      </w:r>
      <w:r>
        <w:rPr>
          <w:rFonts w:ascii="Verdana" w:cs="Tahoma" w:eastAsia="MS Mincho" w:hAnsi="Verdana"/>
          <w:b/>
          <w:bCs/>
          <w:sz w:val="22"/>
        </w:rPr>
        <w:t xml:space="preserve"> </w:t>
      </w:r>
    </w:p>
    <w:p>
      <w:pPr>
        <w:pStyle w:val="style90"/>
        <w:jc w:val="both"/>
        <w:rPr>
          <w:rFonts w:ascii="Verdana" w:cs="Tahoma" w:eastAsia="MS Mincho" w:hAnsi="Verdana"/>
        </w:rPr>
      </w:pPr>
      <w:r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1" type="#_x0000_t202" fillcolor="white" stroked="f" style="position:absolute;margin-left:220.35pt;margin-top:9.45pt;width:227.0pt;height:78.75pt;z-index:3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Verdana" w:hAnsi="Verdana"/>
                      <w:b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AU"/>
                    </w:rPr>
                    <w:t xml:space="preserve">Mr. John Pise  </w:t>
                  </w:r>
                </w:p>
                <w:p>
                  <w:pPr>
                    <w:pStyle w:val="style0"/>
                    <w:rPr>
                      <w:rFonts w:ascii="Verdana" w:hAnsi="Verdana"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en-AU"/>
                    </w:rPr>
                    <w:t>Phone:</w:t>
                  </w:r>
                  <w:r>
                    <w:rPr>
                      <w:rFonts w:ascii="Verdana" w:hAnsi="Verdana"/>
                      <w:sz w:val="20"/>
                      <w:szCs w:val="20"/>
                      <w:lang w:val="en-AU"/>
                    </w:rPr>
                    <w:t xml:space="preserve"> 71920420</w:t>
                  </w:r>
                </w:p>
                <w:p>
                  <w:pPr>
                    <w:pStyle w:val="style0"/>
                    <w:rPr>
                      <w:rFonts w:ascii="Verdana" w:hAnsi="Verdana"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en-AU"/>
                    </w:rPr>
                    <w:t xml:space="preserve">Email: </w:t>
                  </w:r>
                  <w:r>
                    <w:rPr/>
                    <w:fldChar w:fldCharType="begin"/>
                  </w:r>
                  <w:r>
                    <w:instrText xml:space="preserve"> HYPERLINK "mailto:johnpise@gmail.com" </w:instrText>
                  </w:r>
                  <w:r>
                    <w:rPr/>
                    <w:fldChar w:fldCharType="separate"/>
                  </w:r>
                  <w:r>
                    <w:rPr>
                      <w:rStyle w:val="style85"/>
                      <w:rFonts w:ascii="Verdana" w:hAnsi="Verdana"/>
                      <w:sz w:val="20"/>
                      <w:szCs w:val="20"/>
                      <w:lang w:val="en-AU"/>
                    </w:rPr>
                    <w:t>johnpise@gmail.com</w:t>
                  </w:r>
                  <w:r>
                    <w:rPr/>
                    <w:fldChar w:fldCharType="end"/>
                  </w:r>
                  <w:r>
                    <w:rPr>
                      <w:rFonts w:ascii="Verdana" w:hAnsi="Verdana"/>
                      <w:sz w:val="20"/>
                      <w:szCs w:val="20"/>
                      <w:lang w:val="en-AU"/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rFonts w:ascii="Verdana" w:hAnsi="Verdana"/>
                      <w:b/>
                      <w:i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Verdana" w:hAnsi="Verdana"/>
                      <w:b/>
                      <w:i/>
                      <w:sz w:val="20"/>
                      <w:szCs w:val="20"/>
                      <w:lang w:val="en-AU"/>
                    </w:rPr>
                    <w:t xml:space="preserve">(Ex-Manager Process </w:t>
                  </w:r>
                  <w:r>
                    <w:rPr>
                      <w:rFonts w:ascii="Verdana" w:hAnsi="Verdana"/>
                      <w:b/>
                      <w:i/>
                      <w:sz w:val="20"/>
                      <w:szCs w:val="20"/>
                      <w:lang w:val="en-AU"/>
                    </w:rPr>
                    <w:t>Control Dept.</w:t>
                  </w:r>
                  <w:r>
                    <w:rPr>
                      <w:rFonts w:ascii="Verdana" w:hAnsi="Verdana"/>
                      <w:b/>
                      <w:i/>
                      <w:sz w:val="20"/>
                      <w:szCs w:val="20"/>
                      <w:lang w:val="en-AU"/>
                    </w:rPr>
                    <w:t xml:space="preserve"> Mill.</w:t>
                  </w:r>
                  <w:r>
                    <w:rPr>
                      <w:rFonts w:ascii="Verdana" w:hAnsi="Verdana"/>
                      <w:b/>
                      <w:i/>
                      <w:sz w:val="20"/>
                      <w:szCs w:val="20"/>
                      <w:lang w:val="en-AU"/>
                    </w:rPr>
                    <w:t xml:space="preserve"> OTML)</w:t>
                  </w:r>
                </w:p>
                <w:p>
                  <w:pPr>
                    <w:pStyle w:val="style0"/>
                    <w:rPr>
                      <w:rFonts w:ascii="Verdana" w:hAnsi="Verdana"/>
                      <w:sz w:val="20"/>
                      <w:szCs w:val="20"/>
                      <w:lang w:val="en-AU"/>
                    </w:rPr>
                  </w:pPr>
                </w:p>
                <w:p>
                  <w:pPr>
                    <w:pStyle w:val="style0"/>
                    <w:rPr>
                      <w:rFonts w:ascii="Verdana" w:hAnsi="Verdana"/>
                      <w:b/>
                      <w:sz w:val="20"/>
                      <w:szCs w:val="20"/>
                      <w:lang w:val="en-AU"/>
                    </w:rPr>
                  </w:pPr>
                </w:p>
              </w:txbxContent>
            </v:textbox>
          </v:shape>
        </w:pict>
      </w:r>
    </w:p>
    <w:p>
      <w:pPr>
        <w:pStyle w:val="style0"/>
        <w:widowControl w:val="false"/>
        <w:autoSpaceDE w:val="false"/>
        <w:autoSpaceDN w:val="false"/>
        <w:adjustRightInd w:val="false"/>
        <w:spacing w:before="56"/>
        <w:ind w:left="142" w:right="597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Mr.</w:t>
      </w:r>
      <w:r>
        <w:rPr>
          <w:rFonts w:ascii="Verdana" w:hAnsi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Samson Akunaii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ind w:left="142" w:right="5971"/>
        <w:rPr>
          <w:rFonts w:ascii="Verdana" w:hAnsi="Verdana"/>
          <w:color w:val="000000"/>
          <w:spacing w:val="2"/>
          <w:sz w:val="20"/>
          <w:szCs w:val="20"/>
        </w:rPr>
      </w:pPr>
      <w:r>
        <w:rPr>
          <w:rFonts w:ascii="Verdana" w:hAnsi="Verdana"/>
          <w:color w:val="000000"/>
          <w:spacing w:val="2"/>
          <w:sz w:val="20"/>
          <w:szCs w:val="20"/>
        </w:rPr>
        <w:t>Provincial Admi</w:t>
      </w:r>
      <w:r>
        <w:rPr>
          <w:rFonts w:ascii="Verdana" w:hAnsi="Verdana"/>
          <w:color w:val="000000"/>
          <w:spacing w:val="2"/>
          <w:sz w:val="20"/>
          <w:szCs w:val="20"/>
        </w:rPr>
        <w:t>ni</w:t>
      </w:r>
      <w:r>
        <w:rPr>
          <w:rFonts w:ascii="Verdana" w:hAnsi="Verdana"/>
          <w:color w:val="000000"/>
          <w:spacing w:val="2"/>
          <w:sz w:val="20"/>
          <w:szCs w:val="20"/>
        </w:rPr>
        <w:t>strator</w:t>
      </w:r>
      <w:r>
        <w:rPr>
          <w:rFonts w:ascii="Verdana" w:hAnsi="Verdana"/>
          <w:color w:val="000000"/>
          <w:spacing w:val="2"/>
          <w:sz w:val="20"/>
          <w:szCs w:val="20"/>
        </w:rPr>
        <w:t xml:space="preserve"> – Goroka</w:t>
      </w:r>
    </w:p>
    <w:p>
      <w:pPr>
        <w:pStyle w:val="style0"/>
        <w:widowControl w:val="false"/>
        <w:autoSpaceDE w:val="false"/>
        <w:autoSpaceDN w:val="false"/>
        <w:adjustRightInd w:val="false"/>
        <w:ind w:left="142" w:right="597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pacing w:val="1"/>
          <w:sz w:val="20"/>
          <w:szCs w:val="20"/>
        </w:rPr>
        <w:t>Pho</w:t>
      </w:r>
      <w:r>
        <w:rPr>
          <w:rFonts w:ascii="Verdana" w:hAnsi="Verdana"/>
          <w:color w:val="000000"/>
          <w:spacing w:val="-1"/>
          <w:sz w:val="20"/>
          <w:szCs w:val="20"/>
        </w:rPr>
        <w:t>n</w:t>
      </w:r>
      <w:r>
        <w:rPr>
          <w:rFonts w:ascii="Verdana" w:hAnsi="Verdana"/>
          <w:color w:val="000000"/>
          <w:spacing w:val="1"/>
          <w:sz w:val="20"/>
          <w:szCs w:val="20"/>
        </w:rPr>
        <w:t>e</w:t>
      </w:r>
      <w:r>
        <w:rPr>
          <w:rFonts w:ascii="Verdana" w:hAnsi="Verdana"/>
          <w:color w:val="000000"/>
          <w:sz w:val="20"/>
          <w:szCs w:val="20"/>
        </w:rPr>
        <w:t>: 7129</w:t>
      </w:r>
      <w:r>
        <w:rPr>
          <w:rFonts w:ascii="Verdana" w:hAnsi="Verdana"/>
          <w:color w:val="000000"/>
          <w:sz w:val="20"/>
          <w:szCs w:val="20"/>
        </w:rPr>
        <w:t>3923</w:t>
      </w:r>
    </w:p>
    <w:p>
      <w:pPr>
        <w:pStyle w:val="style0"/>
        <w:widowControl w:val="false"/>
        <w:autoSpaceDE w:val="false"/>
        <w:autoSpaceDN w:val="false"/>
        <w:adjustRightInd w:val="false"/>
        <w:ind w:left="142" w:right="5971"/>
        <w:rPr>
          <w:rFonts w:ascii="Verdana" w:hAnsi="Verdana"/>
          <w:color w:val="000000"/>
          <w:spacing w:val="-2"/>
          <w:sz w:val="20"/>
          <w:szCs w:val="20"/>
        </w:rPr>
      </w:pPr>
      <w:r>
        <w:rPr>
          <w:rFonts w:ascii="Verdana" w:hAnsi="Verdana"/>
          <w:color w:val="000000"/>
          <w:spacing w:val="1"/>
          <w:sz w:val="20"/>
          <w:szCs w:val="20"/>
        </w:rPr>
        <w:t>E</w:t>
      </w:r>
      <w:r>
        <w:rPr>
          <w:rFonts w:ascii="Verdana" w:hAnsi="Verdana"/>
          <w:color w:val="000000"/>
          <w:spacing w:val="2"/>
          <w:sz w:val="20"/>
          <w:szCs w:val="20"/>
        </w:rPr>
        <w:t>m</w:t>
      </w:r>
      <w:r>
        <w:rPr>
          <w:rFonts w:ascii="Verdana" w:hAnsi="Verdana"/>
          <w:color w:val="000000"/>
          <w:spacing w:val="1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>il:</w:t>
      </w:r>
      <w:r>
        <w:rPr>
          <w:rFonts w:ascii="Verdana" w:hAnsi="Verdana"/>
          <w:color w:val="000000"/>
          <w:spacing w:val="-2"/>
          <w:sz w:val="20"/>
          <w:szCs w:val="20"/>
        </w:rPr>
        <w:t xml:space="preserve"> </w:t>
      </w:r>
      <w:r>
        <w:rPr/>
        <w:fldChar w:fldCharType="begin"/>
      </w:r>
      <w:r>
        <w:instrText xml:space="preserve"> HYPERLINK "mailto:sakunaii2009@gmail.com" </w:instrText>
      </w:r>
      <w:r>
        <w:rPr/>
        <w:fldChar w:fldCharType="separate"/>
      </w:r>
      <w:r>
        <w:rPr>
          <w:rStyle w:val="style85"/>
          <w:rFonts w:ascii="Verdana" w:hAnsi="Verdana"/>
          <w:spacing w:val="-2"/>
          <w:sz w:val="20"/>
          <w:szCs w:val="20"/>
        </w:rPr>
        <w:t>sakunaii2009@gmail.com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56"/>
        <w:ind w:left="142" w:right="5971"/>
        <w:rPr>
          <w:i/>
          <w:color w:val="000000"/>
        </w:rPr>
      </w:pPr>
      <w:r>
        <w:rPr>
          <w:rFonts w:ascii="Verdana" w:hAnsi="Verdana"/>
          <w:b/>
          <w:bCs/>
          <w:i/>
          <w:color w:val="000000"/>
          <w:sz w:val="20"/>
          <w:szCs w:val="20"/>
        </w:rPr>
        <w:t>(Ex- Dep. Director PNGIMR</w:t>
      </w:r>
      <w:r>
        <w:rPr>
          <w:b/>
          <w:bCs/>
          <w:i/>
          <w:color w:val="000000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ind w:left="142" w:right="5971"/>
        <w:rPr>
          <w:rFonts w:ascii="Arial" w:cs="Arial" w:hAnsi="Arial"/>
          <w:color w:val="000000"/>
          <w:spacing w:val="-2"/>
        </w:rPr>
      </w:pPr>
    </w:p>
    <w:p>
      <w:pPr>
        <w:pStyle w:val="style0"/>
        <w:widowControl w:val="false"/>
        <w:tabs>
          <w:tab w:val="left" w:leader="none" w:pos="4678"/>
          <w:tab w:val="left" w:leader="none" w:pos="4928"/>
        </w:tabs>
        <w:autoSpaceDE w:val="false"/>
        <w:autoSpaceDN w:val="false"/>
        <w:adjustRightInd w:val="false"/>
        <w:ind w:left="142" w:right="5971"/>
        <w:rPr>
          <w:rFonts w:ascii="Verdana" w:cs="Tahoma" w:eastAsia="MS Mincho" w:hAnsi="Verdana"/>
          <w:sz w:val="18"/>
        </w:rPr>
      </w:pPr>
      <w:r>
        <w:rPr>
          <w:rFonts w:ascii="Verdana" w:cs="Tahoma" w:eastAsia="MS Mincho" w:hAnsi="Verdana"/>
          <w:noProof/>
          <w:sz w:val="18"/>
          <w:lang w:val="en-AU" w:eastAsia="en-AU"/>
        </w:rPr>
        <w:pict>
          <v:shape id="1032" type="#_x0000_t202" fillcolor="white" stroked="f" style="position:absolute;margin-left:5.35pt;margin-top:5.1pt;width:227.0pt;height:110.25pt;z-index:4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Verdana" w:cs="Arial" w:hAnsi="Verdana"/>
                      <w:color w:val="000000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Verdana" w:cs="Arial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Mr. Eric Petrus </w:t>
                  </w:r>
                  <w:r>
                    <w:rPr>
                      <w:rFonts w:ascii="Verdana" w:cs="Arial" w:hAnsi="Verdana"/>
                      <w:color w:val="000000"/>
                      <w:spacing w:val="2"/>
                      <w:sz w:val="20"/>
                      <w:szCs w:val="20"/>
                    </w:rPr>
                    <w:t xml:space="preserve">Manager </w:t>
                  </w:r>
                  <w:r>
                    <w:rPr>
                      <w:rFonts w:ascii="Verdana" w:cs="Arial" w:hAnsi="Verdana"/>
                      <w:color w:val="000000"/>
                      <w:spacing w:val="2"/>
                      <w:sz w:val="20"/>
                      <w:szCs w:val="20"/>
                    </w:rPr>
                    <w:t>NAV-AIDS</w:t>
                  </w:r>
                  <w:r>
                    <w:rPr>
                      <w:rFonts w:ascii="Verdana" w:cs="Arial" w:hAnsi="Verdana"/>
                      <w:color w:val="000000"/>
                      <w:spacing w:val="2"/>
                      <w:sz w:val="20"/>
                      <w:szCs w:val="20"/>
                    </w:rPr>
                    <w:t xml:space="preserve"> &amp; Investigations</w:t>
                  </w:r>
                </w:p>
                <w:p>
                  <w:pPr>
                    <w:pStyle w:val="style0"/>
                    <w:rPr>
                      <w:rFonts w:ascii="Verdana" w:cs="Arial" w:hAnsi="Verdana"/>
                      <w:color w:val="000000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Verdana" w:cs="Arial" w:hAnsi="Verdana"/>
                      <w:color w:val="000000"/>
                      <w:spacing w:val="2"/>
                      <w:sz w:val="20"/>
                      <w:szCs w:val="20"/>
                    </w:rPr>
                    <w:t>N.M.S.A</w:t>
                  </w:r>
                </w:p>
                <w:p>
                  <w:pPr>
                    <w:pStyle w:val="style0"/>
                    <w:rPr>
                      <w:rFonts w:ascii="Verdana" w:cs="Arial" w:hAnsi="Verdana"/>
                      <w:color w:val="000000"/>
                      <w:spacing w:val="1"/>
                      <w:sz w:val="20"/>
                      <w:szCs w:val="20"/>
                    </w:rPr>
                  </w:pPr>
                  <w:r>
                    <w:rPr>
                      <w:rFonts w:ascii="Verdana" w:cs="Arial" w:hAnsi="Verdana"/>
                      <w:color w:val="000000"/>
                      <w:spacing w:val="2"/>
                      <w:sz w:val="20"/>
                      <w:szCs w:val="20"/>
                    </w:rPr>
                    <w:t xml:space="preserve">Phone: </w:t>
                  </w:r>
                  <w:r>
                    <w:rPr>
                      <w:rFonts w:ascii="Verdana" w:cs="Arial" w:hAnsi="Verdana"/>
                      <w:color w:val="000000"/>
                      <w:sz w:val="20"/>
                      <w:szCs w:val="20"/>
                    </w:rPr>
                    <w:t>+675</w:t>
                  </w:r>
                  <w:r>
                    <w:rPr>
                      <w:rFonts w:ascii="Verdana" w:cs="Arial" w:hAnsi="Verdana"/>
                      <w:color w:val="000000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cs="Arial" w:hAnsi="Verdana"/>
                      <w:color w:val="000000"/>
                      <w:spacing w:val="1"/>
                      <w:sz w:val="20"/>
                      <w:szCs w:val="20"/>
                    </w:rPr>
                    <w:t>321 1244</w:t>
                  </w:r>
                </w:p>
                <w:p>
                  <w:pPr>
                    <w:pStyle w:val="style0"/>
                    <w:rPr>
                      <w:rFonts w:ascii="Verdana" w:hAnsi="Verdana"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Verdana" w:cs="Arial" w:hAnsi="Verdana"/>
                      <w:color w:val="000000"/>
                      <w:spacing w:val="1"/>
                      <w:sz w:val="20"/>
                      <w:szCs w:val="20"/>
                    </w:rPr>
                    <w:t xml:space="preserve">Email: </w:t>
                  </w:r>
                  <w:r>
                    <w:rPr/>
                    <w:fldChar w:fldCharType="begin"/>
                  </w:r>
                  <w:r>
                    <w:instrText xml:space="preserve"> HYPERLINK "mailto:epetrus@nmsa.gov.pg" </w:instrText>
                  </w:r>
                  <w:r>
                    <w:rPr/>
                    <w:fldChar w:fldCharType="separate"/>
                  </w:r>
                  <w:r>
                    <w:rPr>
                      <w:rStyle w:val="style85"/>
                      <w:rFonts w:ascii="Verdana" w:hAnsi="Verdana"/>
                      <w:bCs/>
                      <w:sz w:val="20"/>
                      <w:szCs w:val="20"/>
                    </w:rPr>
                    <w:t>epetrus@nmsa.gov.pg</w:t>
                  </w:r>
                  <w:r>
                    <w:rPr/>
                    <w:fldChar w:fldCharType="end"/>
                  </w:r>
                </w:p>
                <w:p>
                  <w:pPr>
                    <w:pStyle w:val="style0"/>
                    <w:rPr>
                      <w:rFonts w:ascii="Verdana" w:hAnsi="Verdana"/>
                      <w:b/>
                      <w:i/>
                      <w:sz w:val="20"/>
                      <w:szCs w:val="20"/>
                      <w:lang w:val="en-AU"/>
                    </w:rPr>
                  </w:pPr>
                  <w:r>
                    <w:rPr>
                      <w:rFonts w:ascii="Verdana" w:hAnsi="Verdana"/>
                      <w:b/>
                      <w:i/>
                      <w:sz w:val="20"/>
                      <w:szCs w:val="20"/>
                      <w:lang w:val="en-AU"/>
                    </w:rPr>
                    <w:t xml:space="preserve">(Ex-Manager </w:t>
                  </w:r>
                  <w:r>
                    <w:rPr>
                      <w:rFonts w:ascii="Verdana" w:hAnsi="Verdana"/>
                      <w:b/>
                      <w:i/>
                      <w:sz w:val="20"/>
                      <w:szCs w:val="20"/>
                      <w:lang w:val="en-AU"/>
                    </w:rPr>
                    <w:t>Communications</w:t>
                  </w:r>
                  <w:r>
                    <w:rPr>
                      <w:rFonts w:ascii="Verdana" w:hAnsi="Verdana"/>
                      <w:b/>
                      <w:i/>
                      <w:sz w:val="20"/>
                      <w:szCs w:val="20"/>
                      <w:lang w:val="en-AU"/>
                    </w:rPr>
                    <w:t xml:space="preserve"> and Marine Electronics –</w:t>
                  </w:r>
                  <w:r>
                    <w:rPr>
                      <w:rFonts w:ascii="Verdana" w:hAnsi="Verdana"/>
                      <w:b/>
                      <w:i/>
                      <w:sz w:val="20"/>
                      <w:szCs w:val="20"/>
                      <w:lang w:val="en-AU"/>
                    </w:rPr>
                    <w:t>Security Systems</w:t>
                  </w:r>
                  <w:r>
                    <w:rPr>
                      <w:rFonts w:ascii="Verdana" w:hAnsi="Verdana"/>
                      <w:b/>
                      <w:i/>
                      <w:sz w:val="20"/>
                      <w:szCs w:val="20"/>
                      <w:lang w:val="en-AU"/>
                    </w:rPr>
                    <w:t>)</w:t>
                  </w:r>
                </w:p>
                <w:p>
                  <w:pPr>
                    <w:pStyle w:val="style0"/>
                    <w:rPr>
                      <w:b/>
                      <w:sz w:val="20"/>
                      <w:szCs w:val="20"/>
                      <w:lang w:val="en-AU"/>
                    </w:rPr>
                  </w:pPr>
                </w:p>
              </w:txbxContent>
            </v:textbox>
          </v:shape>
        </w:pict>
      </w:r>
    </w:p>
    <w:p>
      <w:pPr>
        <w:pStyle w:val="style0"/>
        <w:rPr>
          <w:rFonts w:ascii="Verdana" w:cs="Tahoma" w:eastAsia="MS Mincho" w:hAnsi="Verdana"/>
          <w:sz w:val="18"/>
        </w:rPr>
      </w:pPr>
    </w:p>
    <w:p>
      <w:pPr>
        <w:pStyle w:val="style0"/>
        <w:jc w:val="center"/>
        <w:rPr>
          <w:rFonts w:ascii="Verdana" w:cs="Tahoma" w:eastAsia="MS Mincho" w:hAnsi="Verdana"/>
          <w:sz w:val="18"/>
        </w:rPr>
      </w:pPr>
    </w:p>
    <w:sectPr>
      <w:pgSz w:w="12240" w:h="15840" w:orient="portrait" w:code="1"/>
      <w:pgMar w:top="864" w:right="1008" w:bottom="864" w:left="993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002080304"/>
    <w:charset w:val="80"/>
    <w:family w:val="roman"/>
    <w:pitch w:val="fixed"/>
    <w:sig w:usb0="00000001" w:usb1="08070000" w:usb2="00000010" w:usb3="00000000" w:csb0="00020000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7FA0830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0B309E0C"/>
    <w:lvl w:ilvl="0" w:tplc="EA0439B6">
      <w:start w:val="1"/>
      <w:numFmt w:val="bullet"/>
      <w:lvlText w:val="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4D847B6"/>
    <w:lvl w:ilvl="0" w:tplc="2EB4FCE2">
      <w:start w:val="1"/>
      <w:numFmt w:val="bullet"/>
      <w:lvlText w:val=""/>
      <w:lvlJc w:val="left"/>
      <w:pPr>
        <w:tabs>
          <w:tab w:val="left" w:leader="none" w:pos="360"/>
        </w:tabs>
        <w:ind w:left="360" w:hanging="360"/>
      </w:pPr>
      <w:rPr>
        <w:rFonts w:ascii="Wingdings" w:cs="Times New Roman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4567894"/>
    <w:lvl w:ilvl="0" w:tplc="B7D4C850">
      <w:start w:val="1"/>
      <w:numFmt w:val="bullet"/>
      <w:lvlText w:val=""/>
      <w:lvlJc w:val="left"/>
      <w:pPr>
        <w:tabs>
          <w:tab w:val="left" w:leader="none" w:pos="360"/>
        </w:tabs>
        <w:ind w:left="360" w:hanging="360"/>
      </w:pPr>
      <w:rPr>
        <w:rFonts w:ascii="Wingdings" w:cs="Times New Roman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56CA336"/>
    <w:lvl w:ilvl="0" w:tplc="B7D4C850">
      <w:start w:val="1"/>
      <w:numFmt w:val="bullet"/>
      <w:lvlText w:val=""/>
      <w:lvlJc w:val="left"/>
      <w:pPr>
        <w:tabs>
          <w:tab w:val="left" w:leader="none" w:pos="360"/>
        </w:tabs>
        <w:ind w:left="360" w:hanging="360"/>
      </w:pPr>
      <w:rPr>
        <w:rFonts w:ascii="Wingdings" w:cs="Times New Roman" w:hAnsi="Wingdings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5">
    <w:nsid w:val="00000005"/>
    <w:multiLevelType w:val="hybridMultilevel"/>
    <w:tmpl w:val="556CA336"/>
    <w:lvl w:ilvl="0" w:tplc="9F8E917C">
      <w:start w:val="1"/>
      <w:numFmt w:val="bullet"/>
      <w:lvlText w:val=""/>
      <w:lvlJc w:val="left"/>
      <w:pPr>
        <w:tabs>
          <w:tab w:val="left" w:leader="none" w:pos="792"/>
        </w:tabs>
        <w:ind w:left="792" w:hanging="432"/>
      </w:pPr>
      <w:rPr>
        <w:rFonts w:ascii="Wingdings" w:hAnsi="Wingdings" w:hint="default"/>
        <w:sz w:val="1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6">
    <w:nsid w:val="00000006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05E0C4C"/>
    <w:lvl w:ilvl="0" w:tplc="E6866A32">
      <w:start w:val="2"/>
      <w:numFmt w:val="bullet"/>
      <w:lvlText w:val=""/>
      <w:lvlJc w:val="left"/>
      <w:pPr>
        <w:tabs>
          <w:tab w:val="left" w:leader="none" w:pos="360"/>
        </w:tabs>
        <w:ind w:left="360" w:hanging="360"/>
      </w:pPr>
      <w:rPr>
        <w:rFonts w:ascii="Wingdings" w:cs="Times New Roman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3FE35D0"/>
    <w:lvl w:ilvl="0" w:tplc="B7D4C850">
      <w:start w:val="1"/>
      <w:numFmt w:val="bullet"/>
      <w:lvlText w:val=""/>
      <w:lvlJc w:val="left"/>
      <w:pPr>
        <w:tabs>
          <w:tab w:val="left" w:leader="none" w:pos="360"/>
        </w:tabs>
        <w:ind w:left="360" w:hanging="360"/>
      </w:pPr>
      <w:rPr>
        <w:rFonts w:ascii="Wingdings" w:cs="Times New Roman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1505816"/>
    <w:lvl w:ilvl="0" w:tplc="10CA8A2A">
      <w:start w:val="1"/>
      <w:numFmt w:val="bullet"/>
      <w:lvlText w:val=""/>
      <w:lvlJc w:val="left"/>
      <w:pPr>
        <w:tabs>
          <w:tab w:val="left" w:leader="none" w:pos="360"/>
        </w:tabs>
        <w:ind w:left="360" w:hanging="360"/>
      </w:pPr>
      <w:rPr>
        <w:rFonts w:ascii="Wingdings" w:cs="Times New Roman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384038C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1">
    <w:nsid w:val="0000000B"/>
    <w:multiLevelType w:val="hybridMultilevel"/>
    <w:tmpl w:val="2220B1A2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2">
    <w:nsid w:val="0000000C"/>
    <w:multiLevelType w:val="hybridMultilevel"/>
    <w:tmpl w:val="DF22BA80"/>
    <w:lvl w:ilvl="0" w:tplc="B7D4C850">
      <w:start w:val="1"/>
      <w:numFmt w:val="bullet"/>
      <w:lvlText w:val=""/>
      <w:lvlJc w:val="left"/>
      <w:pPr>
        <w:tabs>
          <w:tab w:val="left" w:leader="none" w:pos="360"/>
        </w:tabs>
        <w:ind w:left="360" w:hanging="360"/>
      </w:pPr>
      <w:rPr>
        <w:rFonts w:ascii="Wingdings" w:cs="Times New Roman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56CA336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4">
    <w:nsid w:val="0000000E"/>
    <w:multiLevelType w:val="hybridMultilevel"/>
    <w:tmpl w:val="21505816"/>
    <w:lvl w:ilvl="0" w:tplc="9B020490">
      <w:start w:val="1"/>
      <w:numFmt w:val="bullet"/>
      <w:lvlText w:val=""/>
      <w:lvlJc w:val="left"/>
      <w:pPr>
        <w:tabs>
          <w:tab w:val="left" w:leader="none" w:pos="360"/>
        </w:tabs>
        <w:ind w:left="360" w:hanging="360"/>
      </w:pPr>
      <w:rPr>
        <w:rFonts w:ascii="Wingdings" w:cs="Times New Roman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A8C8614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6">
    <w:nsid w:val="00000010"/>
    <w:multiLevelType w:val="hybridMultilevel"/>
    <w:tmpl w:val="4E161FFA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EA0439B6">
      <w:start w:val="1"/>
      <w:numFmt w:val="bullet"/>
      <w:lvlText w:val="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14"/>
      </w:r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7">
    <w:nsid w:val="00000011"/>
    <w:multiLevelType w:val="hybridMultilevel"/>
    <w:tmpl w:val="E68873FC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8">
    <w:nsid w:val="00000012"/>
    <w:multiLevelType w:val="multilevel"/>
    <w:tmpl w:val="E8AA6290"/>
    <w:lvl w:ilvl="0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leader="none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leader="none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leader="none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leader="none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leader="none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leader="none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leader="none" w:pos="576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21505816"/>
    <w:lvl w:ilvl="0" w:tplc="E702CC6C">
      <w:start w:val="1"/>
      <w:numFmt w:val="bullet"/>
      <w:lvlText w:val=""/>
      <w:lvlJc w:val="left"/>
      <w:pPr>
        <w:tabs>
          <w:tab w:val="left" w:leader="none" w:pos="936"/>
        </w:tabs>
        <w:ind w:left="936" w:hanging="432"/>
      </w:pPr>
      <w:rPr>
        <w:rFonts w:ascii="Wingdings" w:cs="Times New Roman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556CA336"/>
    <w:lvl w:ilvl="0" w:tplc="7ED66D9C">
      <w:start w:val="1"/>
      <w:numFmt w:val="bullet"/>
      <w:lvlText w:val=""/>
      <w:lvlJc w:val="left"/>
      <w:pPr>
        <w:tabs>
          <w:tab w:val="left" w:leader="none" w:pos="792"/>
        </w:tabs>
        <w:ind w:left="792" w:hanging="432"/>
      </w:pPr>
      <w:rPr>
        <w:rFonts w:ascii="Wingdings" w:hAnsi="Wingdings" w:hint="default"/>
        <w:sz w:val="14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1">
    <w:nsid w:val="00000015"/>
    <w:multiLevelType w:val="hybridMultilevel"/>
    <w:tmpl w:val="556CA336"/>
    <w:lvl w:ilvl="0" w:tplc="2EB4FCE2">
      <w:start w:val="1"/>
      <w:numFmt w:val="bullet"/>
      <w:lvlText w:val=""/>
      <w:lvlJc w:val="left"/>
      <w:pPr>
        <w:tabs>
          <w:tab w:val="left" w:leader="none" w:pos="720"/>
        </w:tabs>
        <w:ind w:left="720" w:hanging="360"/>
      </w:pPr>
      <w:rPr>
        <w:rFonts w:ascii="Wingdings" w:cs="Times New Roman" w:hAnsi="Wingdings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2">
    <w:nsid w:val="00000016"/>
    <w:multiLevelType w:val="hybridMultilevel"/>
    <w:tmpl w:val="556CA336"/>
    <w:lvl w:ilvl="0" w:tplc="2EB4FCE2">
      <w:start w:val="1"/>
      <w:numFmt w:val="bullet"/>
      <w:lvlText w:val=""/>
      <w:lvlJc w:val="left"/>
      <w:pPr>
        <w:tabs>
          <w:tab w:val="left" w:leader="none" w:pos="720"/>
        </w:tabs>
        <w:ind w:left="720" w:hanging="360"/>
      </w:pPr>
      <w:rPr>
        <w:rFonts w:ascii="Wingdings" w:cs="Times New Roman" w:hAnsi="Wingdings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3">
    <w:nsid w:val="00000017"/>
    <w:multiLevelType w:val="hybridMultilevel"/>
    <w:tmpl w:val="556CA336"/>
    <w:lvl w:ilvl="0" w:tplc="D80241E2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cs="Times New Roman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4">
    <w:nsid w:val="00000018"/>
    <w:multiLevelType w:val="hybridMultilevel"/>
    <w:tmpl w:val="8856D5C4"/>
    <w:lvl w:ilvl="0" w:tplc="B46C0EDA">
      <w:start w:val="1"/>
      <w:numFmt w:val="bullet"/>
      <w:lvlText w:val="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65E0A26E">
      <w:start w:val="1"/>
      <w:numFmt w:val="bullet"/>
      <w:lvlText w:val="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4FDAF19A"/>
    <w:lvl w:ilvl="0" w:tplc="B7D4C850">
      <w:start w:val="1"/>
      <w:numFmt w:val="bullet"/>
      <w:lvlText w:val=""/>
      <w:lvlJc w:val="left"/>
      <w:pPr>
        <w:tabs>
          <w:tab w:val="left" w:leader="none" w:pos="360"/>
        </w:tabs>
        <w:ind w:left="360" w:hanging="360"/>
      </w:pPr>
      <w:rPr>
        <w:rFonts w:ascii="Wingdings" w:cs="Times New Roman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6F1AB57C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7">
    <w:nsid w:val="0000001B"/>
    <w:multiLevelType w:val="hybridMultilevel"/>
    <w:tmpl w:val="785E1D3E"/>
    <w:lvl w:ilvl="0" w:tplc="8FB8047E">
      <w:start w:val="1"/>
      <w:numFmt w:val="bullet"/>
      <w:lvlText w:val="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66402D3C"/>
    <w:lvl w:ilvl="0" w:tplc="B7D4C850">
      <w:start w:val="1"/>
      <w:numFmt w:val="bullet"/>
      <w:lvlText w:val=""/>
      <w:lvlJc w:val="left"/>
      <w:pPr>
        <w:tabs>
          <w:tab w:val="left" w:leader="none" w:pos="360"/>
        </w:tabs>
        <w:ind w:left="360" w:hanging="360"/>
      </w:pPr>
      <w:rPr>
        <w:rFonts w:ascii="Wingdings" w:cs="Times New Roman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CE8A2ED6"/>
    <w:lvl w:ilvl="0" w:tplc="B7D4C850">
      <w:start w:val="1"/>
      <w:numFmt w:val="bullet"/>
      <w:lvlText w:val=""/>
      <w:lvlJc w:val="left"/>
      <w:pPr>
        <w:tabs>
          <w:tab w:val="left" w:leader="none" w:pos="360"/>
        </w:tabs>
        <w:ind w:left="360" w:hanging="360"/>
      </w:pPr>
      <w:rPr>
        <w:rFonts w:ascii="Wingdings" w:cs="Times New Roman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10"/>
  </w:num>
  <w:num w:numId="5">
    <w:abstractNumId w:val="21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14"/>
  </w:num>
  <w:num w:numId="11">
    <w:abstractNumId w:val="17"/>
  </w:num>
  <w:num w:numId="12">
    <w:abstractNumId w:val="3"/>
  </w:num>
  <w:num w:numId="13">
    <w:abstractNumId w:val="4"/>
  </w:num>
  <w:num w:numId="14">
    <w:abstractNumId w:val="19"/>
  </w:num>
  <w:num w:numId="15">
    <w:abstractNumId w:val="2"/>
  </w:num>
  <w:num w:numId="16">
    <w:abstractNumId w:val="12"/>
  </w:num>
  <w:num w:numId="17">
    <w:abstractNumId w:val="18"/>
  </w:num>
  <w:num w:numId="18">
    <w:abstractNumId w:val="16"/>
  </w:num>
  <w:num w:numId="19">
    <w:abstractNumId w:val="28"/>
  </w:num>
  <w:num w:numId="20">
    <w:abstractNumId w:val="20"/>
  </w:num>
  <w:num w:numId="21">
    <w:abstractNumId w:val="25"/>
  </w:num>
  <w:num w:numId="22">
    <w:abstractNumId w:val="23"/>
  </w:num>
  <w:num w:numId="23">
    <w:abstractNumId w:val="13"/>
  </w:num>
  <w:num w:numId="24">
    <w:abstractNumId w:val="22"/>
  </w:num>
  <w:num w:numId="25">
    <w:abstractNumId w:val="24"/>
  </w:num>
  <w:num w:numId="26">
    <w:abstractNumId w:val="8"/>
  </w:num>
  <w:num w:numId="27">
    <w:abstractNumId w:val="15"/>
  </w:num>
  <w:num w:numId="28">
    <w:abstractNumId w:val="27"/>
  </w:num>
  <w:num w:numId="29">
    <w:abstractNumId w:val="0"/>
  </w:num>
  <w:num w:numId="30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AU" w:bidi="ar-SA" w:eastAsia="en-A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paragraph" w:styleId="style2">
    <w:name w:val="heading 2"/>
    <w:basedOn w:val="style0"/>
    <w:next w:val="style0"/>
    <w:link w:val="style12290"/>
    <w:qFormat/>
    <w:pPr>
      <w:keepNext/>
      <w:autoSpaceDE w:val="false"/>
      <w:autoSpaceDN w:val="false"/>
      <w:adjustRightInd w:val="false"/>
      <w:jc w:val="both"/>
      <w:outlineLvl w:val="1"/>
    </w:pPr>
    <w:rPr>
      <w:rFonts w:ascii="Book Antiqua" w:hAnsi="Book Antiqua"/>
      <w:b/>
      <w:bCs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EmailStyle15"/>
    <w:next w:val="style4097"/>
    <w:rPr>
      <w:rFonts w:ascii="Arial" w:cs="Arial" w:hAnsi="Arial"/>
      <w:color w:val="auto"/>
      <w:sz w:val="20"/>
    </w:rPr>
  </w:style>
  <w:style w:type="character" w:customStyle="1" w:styleId="style4098">
    <w:name w:val="EmailStyle16"/>
    <w:next w:val="style4098"/>
    <w:rPr>
      <w:rFonts w:ascii="Arial" w:cs="Arial" w:hAnsi="Arial"/>
      <w:color w:val="auto"/>
      <w:sz w:val="20"/>
    </w:rPr>
  </w:style>
  <w:style w:type="paragraph" w:styleId="style90">
    <w:name w:val="Plain Text"/>
    <w:basedOn w:val="style0"/>
    <w:next w:val="style90"/>
    <w:link w:val="style4099"/>
    <w:pPr/>
    <w:rPr>
      <w:rFonts w:ascii="Courier New" w:cs="Courier New" w:hAnsi="Courier New"/>
      <w:sz w:val="20"/>
      <w:szCs w:val="20"/>
    </w:rPr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099">
    <w:name w:val="Plain Text Char"/>
    <w:next w:val="style4099"/>
    <w:link w:val="style90"/>
    <w:rPr>
      <w:rFonts w:ascii="Courier New" w:cs="Courier New" w:hAnsi="Courier New"/>
    </w:rPr>
  </w:style>
  <w:style w:type="character" w:customStyle="1" w:styleId="style12290">
    <w:name w:val="Heading 2 Char"/>
    <w:next w:val="style12290"/>
    <w:link w:val="style2"/>
    <w:rPr>
      <w:rFonts w:ascii="Book Antiqua" w:hAnsi="Book Antiqua"/>
      <w:b/>
      <w:bCs/>
    </w:rPr>
  </w:style>
  <w:style w:type="table" w:styleId="style154">
    <w:name w:val="Table Grid"/>
    <w:basedOn w:val="style105"/>
    <w:next w:val="style154"/>
    <w:uiPriority w:val="59"/>
    <w:pPr/>
    <w:rPr/>
    <w:tblPr>
      <w:tblW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8">
    <w:name w:val="Emphasis"/>
    <w:next w:val="style88"/>
    <w:qFormat/>
    <w:uiPriority w:val="20"/>
    <w:rPr>
      <w:i/>
      <w:iCs/>
    </w:rPr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12319">
    <w:name w:val="Header Char"/>
    <w:next w:val="style12319"/>
    <w:link w:val="style31"/>
    <w:uiPriority w:val="99"/>
    <w:rPr>
      <w:sz w:val="24"/>
      <w:szCs w:val="24"/>
    </w:rPr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12320">
    <w:name w:val="Footer Char"/>
    <w:next w:val="style12320"/>
    <w:link w:val="style32"/>
    <w:uiPriority w:val="99"/>
    <w:rPr>
      <w:sz w:val="24"/>
      <w:szCs w:val="24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next w:val="style4100"/>
    <w:link w:val="style153"/>
    <w:uiPriority w:val="99"/>
    <w:rPr>
      <w:rFonts w:ascii="Tahoma" w:cs="Tahoma" w:hAnsi="Tahoma"/>
      <w:sz w:val="16"/>
      <w:szCs w:val="16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925</Words>
  <Characters>5839</Characters>
  <Application>Kingsoft Office Writer</Application>
  <DocSecurity>0</DocSecurity>
  <Paragraphs>137</Paragraphs>
  <ScaleCrop>false</ScaleCrop>
  <LinksUpToDate>false</LinksUpToDate>
  <CharactersWithSpaces>6703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2017-02-27T12:01:00Z</dcterms:created>
  <dc:creator>WPS Office</dc:creator>
  <dcterms:modified xsi:type="dcterms:W3CDTF">2017-03-19T22:19:22Z</dcterms:modified>
  <revision>1</revision>
  <dc:title>Andrew Evans</dc:title>
</coreProperties>
</file>