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left="144"/>
        <w:rPr>
          <w:color w:val="0070c0"/>
          <w:sz w:val="48"/>
        </w:rPr>
      </w:pPr>
      <w:r>
        <w:rPr>
          <w:color w:val="0070c0"/>
          <w:sz w:val="48"/>
        </w:rPr>
        <w:t>Kawage NOL</w:t>
      </w:r>
    </w:p>
    <w:p>
      <w:pPr>
        <w:pStyle w:val="style0"/>
        <w:spacing w:after="0"/>
        <w:ind w:left="144"/>
        <w:rPr>
          <w:i/>
          <w:color w:val="0070c0"/>
          <w:sz w:val="48"/>
        </w:rPr>
      </w:pPr>
      <w:r>
        <w:rPr>
          <w:b/>
          <w:i/>
          <w:sz w:val="24"/>
        </w:rPr>
        <w:t>Electrical &amp; Instrumentation Technician</w:t>
      </w:r>
      <w:r>
        <w:rPr>
          <w:b/>
          <w:i/>
          <w:sz w:val="24"/>
        </w:rPr>
        <w:t xml:space="preserve"> </w:t>
      </w:r>
    </w:p>
    <w:tbl>
      <w:tblPr>
        <w:tblStyle w:val="style4097"/>
        <w:tblW w:w="0" w:type="auto"/>
        <w:tblLook w:val="04A0" w:firstRow="1" w:lastRow="0" w:firstColumn="1" w:lastColumn="0" w:noHBand="0" w:noVBand="1"/>
      </w:tblPr>
      <w:tblGrid>
        <w:gridCol w:w="10770"/>
      </w:tblGrid>
      <w:tr>
        <w:trPr/>
        <w:tc>
          <w:tcPr>
            <w:tcW w:w="10770" w:type="dxa"/>
            <w:tcBorders/>
          </w:tcPr>
          <w:p>
            <w:pPr>
              <w:pStyle w:val="style0"/>
              <w:rPr>
                <w:b w:val="false"/>
                <w:sz w:val="24"/>
              </w:rPr>
            </w:pPr>
            <w:r>
              <w:rPr>
                <w:color w:val="auto"/>
              </w:rPr>
              <w:t xml:space="preserve">E: </w:t>
            </w:r>
            <w:r>
              <w:rPr/>
              <w:fldChar w:fldCharType="begin"/>
            </w:r>
            <w:r>
              <w:instrText xml:space="preserve"> HYPERLINK "mailto:kawagenol24@gmail.com" </w:instrText>
            </w:r>
            <w:r>
              <w:rPr/>
              <w:fldChar w:fldCharType="separate"/>
            </w:r>
            <w:r>
              <w:rPr>
                <w:rStyle w:val="style85"/>
              </w:rPr>
              <w:t>kawagenol24@gmail.com</w:t>
            </w:r>
            <w:r>
              <w:rPr/>
              <w:fldChar w:fldCharType="end"/>
            </w:r>
            <w:r>
              <w:rPr>
                <w:b w:val="false"/>
                <w:color w:val="auto"/>
              </w:rPr>
              <w:t xml:space="preserve"> </w:t>
            </w:r>
            <w:r>
              <w:rPr>
                <w:b w:val="false"/>
                <w:color w:val="auto"/>
              </w:rPr>
              <w:t>|</w:t>
            </w:r>
            <w:r>
              <w:rPr>
                <w:color w:val="auto"/>
              </w:rPr>
              <w:t xml:space="preserve"> M</w:t>
            </w:r>
            <w:r>
              <w:rPr>
                <w:bCs w:val="false"/>
                <w:color w:val="auto"/>
              </w:rPr>
              <w:t xml:space="preserve">: </w:t>
            </w:r>
            <w:r>
              <w:rPr>
                <w:b w:val="false"/>
                <w:bCs w:val="false"/>
                <w:color w:val="auto"/>
              </w:rPr>
              <w:t>7</w:t>
            </w:r>
            <w:r>
              <w:rPr>
                <w:b w:val="false"/>
                <w:bCs w:val="false"/>
                <w:color w:val="auto"/>
                <w:lang w:val="en-US"/>
              </w:rPr>
              <w:t>0192464</w:t>
            </w:r>
            <w:r>
              <w:rPr>
                <w:color w:val="auto"/>
              </w:rPr>
              <w:t xml:space="preserve"> </w:t>
            </w:r>
            <w:r>
              <w:rPr>
                <w:b w:val="false"/>
                <w:color w:val="auto"/>
              </w:rPr>
              <w:t>|</w:t>
            </w:r>
            <w:r>
              <w:rPr>
                <w:color w:val="auto"/>
              </w:rPr>
              <w:t xml:space="preserve"> Nationality: </w:t>
            </w:r>
            <w:r>
              <w:rPr>
                <w:b w:val="false"/>
                <w:color w:val="auto"/>
              </w:rPr>
              <w:t>Papua New Guinean</w:t>
            </w:r>
          </w:p>
        </w:tc>
      </w:tr>
    </w:tbl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horzAnchor="margin" w:tblpXSpec="left" w:tblpY="205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162"/>
        <w:gridCol w:w="9638"/>
      </w:tblGrid>
      <w:tr>
        <w:trPr>
          <w:trHeight w:val="150" w:hRule="atLeast"/>
        </w:trPr>
        <w:tc>
          <w:tcPr>
            <w:tcW w:w="1075" w:type="dxa"/>
            <w:vMerge w:val="restart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color w:val="0070c0"/>
                <w:sz w:val="24"/>
              </w:rPr>
              <w:t>PROFILE</w:t>
            </w:r>
          </w:p>
        </w:tc>
        <w:tc>
          <w:tcPr>
            <w:tcW w:w="9725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  <w:tr>
        <w:tblPrEx/>
        <w:trPr>
          <w:trHeight w:val="105" w:hRule="atLeas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9725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</w:tbl>
    <w:p>
      <w:pPr>
        <w:pStyle w:val="style0"/>
        <w:ind w:left="144"/>
        <w:rPr/>
      </w:pPr>
      <w:r>
        <w:t>I am a qualified Electrical and Instrument</w:t>
      </w:r>
      <w:r>
        <w:t>ation</w:t>
      </w:r>
      <w:r>
        <w:t xml:space="preserve"> Technician</w:t>
      </w:r>
      <w:r>
        <w:t xml:space="preserve"> </w:t>
      </w:r>
      <w:r>
        <w:t>seeking a</w:t>
      </w:r>
      <w:r>
        <w:t xml:space="preserve"> new challenging opportunity </w:t>
      </w:r>
      <w:r>
        <w:t xml:space="preserve">to diverse my career in any electrical field as a professional </w:t>
      </w:r>
      <w:r>
        <w:t>Electrician.</w:t>
      </w:r>
    </w:p>
    <w:p>
      <w:pPr>
        <w:pStyle w:val="style0"/>
        <w:ind w:left="144"/>
        <w:rPr/>
      </w:pPr>
    </w:p>
    <w:tbl>
      <w:tblPr>
        <w:tblStyle w:val="style154"/>
        <w:tblpPr w:leftFromText="180" w:rightFromText="180" w:topFromText="0" w:bottomFromText="0" w:vertAnchor="text" w:horzAnchor="margin" w:tblpXSpec="left" w:tblpY="205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350"/>
        <w:gridCol w:w="9450"/>
      </w:tblGrid>
      <w:tr>
        <w:trPr>
          <w:trHeight w:val="150" w:hRule="atLeast"/>
        </w:trPr>
        <w:tc>
          <w:tcPr>
            <w:tcW w:w="1350" w:type="dxa"/>
            <w:vMerge w:val="restart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color w:val="0070c0"/>
                <w:sz w:val="24"/>
              </w:rPr>
              <w:t>KEY SKILLS</w:t>
            </w:r>
          </w:p>
        </w:tc>
        <w:tc>
          <w:tcPr>
            <w:tcW w:w="9450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  <w:tr>
        <w:tblPrEx/>
        <w:trPr>
          <w:trHeight w:val="105" w:hRule="atLeas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9450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</w:tbl>
    <w:p>
      <w:pPr>
        <w:pStyle w:val="style179"/>
        <w:numPr>
          <w:ilvl w:val="0"/>
          <w:numId w:val="1"/>
        </w:numPr>
        <w:rPr/>
      </w:pPr>
      <w:r>
        <w:t>An E&amp;I technician</w:t>
      </w:r>
      <w:r>
        <w:t xml:space="preserve"> with </w:t>
      </w:r>
      <w:r>
        <w:t xml:space="preserve">over </w:t>
      </w:r>
      <w:r>
        <w:t>1</w:t>
      </w:r>
      <w:r>
        <w:rPr>
          <w:lang w:val="en-US"/>
        </w:rPr>
        <w:t>3</w:t>
      </w:r>
      <w:r>
        <w:t xml:space="preserve"> years of working experience </w:t>
      </w:r>
    </w:p>
    <w:p>
      <w:pPr>
        <w:pStyle w:val="style179"/>
        <w:numPr>
          <w:ilvl w:val="0"/>
          <w:numId w:val="1"/>
        </w:numPr>
        <w:rPr/>
      </w:pPr>
      <w:r>
        <w:t>Technical s</w:t>
      </w:r>
      <w:r>
        <w:t>upervisory skills</w:t>
      </w:r>
    </w:p>
    <w:p>
      <w:pPr>
        <w:pStyle w:val="style179"/>
        <w:numPr>
          <w:ilvl w:val="0"/>
          <w:numId w:val="1"/>
        </w:numPr>
        <w:rPr/>
      </w:pPr>
      <w:r>
        <w:t>Instrumentation &amp; automation exposure</w:t>
      </w:r>
    </w:p>
    <w:p>
      <w:pPr>
        <w:pStyle w:val="style179"/>
        <w:numPr>
          <w:ilvl w:val="0"/>
          <w:numId w:val="1"/>
        </w:numPr>
        <w:rPr/>
      </w:pPr>
      <w:r>
        <w:t>Installation, calibration, configuration/parameter setup, test &amp; commissioning</w:t>
      </w:r>
    </w:p>
    <w:p>
      <w:pPr>
        <w:pStyle w:val="style179"/>
        <w:numPr>
          <w:ilvl w:val="0"/>
          <w:numId w:val="1"/>
        </w:numPr>
        <w:rPr/>
      </w:pPr>
      <w:r>
        <w:t xml:space="preserve">Troubleshooting /fault finding and problem rectification </w:t>
      </w:r>
    </w:p>
    <w:p>
      <w:pPr>
        <w:pStyle w:val="style179"/>
        <w:numPr>
          <w:ilvl w:val="0"/>
          <w:numId w:val="1"/>
        </w:numPr>
        <w:rPr/>
      </w:pPr>
      <w:r>
        <w:t>Ability to read, interpret, alter and draw electrical drawings</w:t>
      </w:r>
      <w:r>
        <w:t xml:space="preserve"> including schematics</w:t>
      </w:r>
    </w:p>
    <w:tbl>
      <w:tblPr>
        <w:tblStyle w:val="style154"/>
        <w:tblpPr w:leftFromText="180" w:rightFromText="180" w:topFromText="0" w:bottomFromText="0" w:vertAnchor="text" w:horzAnchor="margin" w:tblpXSpec="left" w:tblpY="205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2610"/>
        <w:gridCol w:w="8190"/>
      </w:tblGrid>
      <w:tr>
        <w:trPr>
          <w:trHeight w:val="150" w:hRule="atLeast"/>
        </w:trPr>
        <w:tc>
          <w:tcPr>
            <w:tcW w:w="2610" w:type="dxa"/>
            <w:vMerge w:val="restart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color w:val="0070c0"/>
                <w:sz w:val="24"/>
              </w:rPr>
              <w:t>EMPLOYMENT HISTORY</w:t>
            </w:r>
          </w:p>
        </w:tc>
        <w:tc>
          <w:tcPr>
            <w:tcW w:w="8190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  <w:tr>
        <w:tblPrEx/>
        <w:trPr>
          <w:trHeight w:val="105" w:hRule="atLeas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8190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</w:tbl>
    <w:p>
      <w:pPr>
        <w:pStyle w:val="style0"/>
        <w:rPr/>
      </w:pPr>
    </w:p>
    <w:tbl>
      <w:tblPr>
        <w:tblStyle w:val="style154"/>
        <w:tblW w:w="10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65"/>
        <w:gridCol w:w="8730"/>
      </w:tblGrid>
      <w:tr>
        <w:trPr>
          <w:trHeight w:val="873" w:hRule="atLeast"/>
        </w:trPr>
        <w:tc>
          <w:tcPr>
            <w:tcW w:w="2065" w:type="dxa"/>
            <w:tcBorders/>
          </w:tcPr>
          <w:p>
            <w:pPr>
              <w:pStyle w:val="style0"/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03,2023. </w:t>
            </w:r>
          </w:p>
          <w:p>
            <w:pPr>
              <w:pStyle w:val="style0"/>
              <w:spacing w:before="240"/>
              <w:rPr/>
            </w:pPr>
            <w:r>
              <w:rPr>
                <w:lang w:val="en-US"/>
              </w:rPr>
              <w:t xml:space="preserve">Current                    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/>
            </w:pPr>
            <w:r>
              <w:rPr>
                <w:b/>
                <w:bCs/>
                <w:lang w:val="en-US"/>
              </w:rPr>
              <w:t>Electrician</w:t>
            </w:r>
            <w:r>
              <w:rPr>
                <w:lang w:val="en-US"/>
              </w:rPr>
              <w:t xml:space="preserve"> | Engineering Department</w:t>
            </w:r>
          </w:p>
          <w:p>
            <w:pPr>
              <w:pStyle w:val="style0"/>
              <w:spacing w:before="240"/>
              <w:rPr/>
            </w:pPr>
            <w:r>
              <w:rPr>
                <w:lang w:val="en-US"/>
              </w:rPr>
              <w:t>Mainland Holdings | Lae Morobe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03, 2018 t</w:t>
            </w:r>
            <w:r>
              <w:rPr>
                <w:lang w:val="en-US"/>
              </w:rPr>
              <w:t>o 03,2023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/>
            </w:pPr>
            <w:r>
              <w:rPr>
                <w:b/>
              </w:rPr>
              <w:t>Electricia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</w:t>
            </w:r>
            <w:r>
              <w:t>| Maintenance</w:t>
            </w:r>
          </w:p>
          <w:p>
            <w:pPr>
              <w:pStyle w:val="style0"/>
              <w:rPr/>
            </w:pPr>
            <w:r>
              <w:t>NCI Packaging</w:t>
            </w:r>
            <w:r>
              <w:t xml:space="preserve"> | Lae, Morobe</w:t>
            </w:r>
          </w:p>
          <w:p>
            <w:pPr>
              <w:pStyle w:val="style179"/>
              <w:numPr>
                <w:ilvl w:val="0"/>
                <w:numId w:val="1"/>
              </w:numPr>
              <w:spacing w:before="240"/>
              <w:rPr/>
            </w:pPr>
            <w:r>
              <w:t xml:space="preserve">Installation of Variable Speed Drive controller (VSD) /Frequency Drives / Soft  Starter and setting up parameter . </w:t>
            </w:r>
            <w: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Installation of Power Poles , Cross Arms , Support structure , Consumer mains , sub main to NCI employees houses in accordance with AS/NZ and PNG Trade Circular .  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Troubleshooting, repair and maintenance  of Air Condition and Water Chiller of 3 phase and 1 phase , cars and truck Air Condition , refrigerator .  New installation of Air condition  and layout of its piping and cable .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Expertly repaired manufacturing electronics of PLC , controller PCB (oldest PLC) etc...</w:t>
            </w:r>
          </w:p>
          <w:p>
            <w:pPr>
              <w:pStyle w:val="style0"/>
              <w:spacing w:before="240"/>
              <w:rPr/>
            </w:pPr>
            <w:r>
              <w:t>Key Achievements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2 and half years of cost cutting , no contractor were engage within my field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Zero Harm recorded for NCI since the day I start till now.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11/2016 to 03/2018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/>
            </w:pPr>
            <w:r>
              <w:rPr>
                <w:b/>
              </w:rPr>
              <w:t xml:space="preserve">Shift Supervisor  </w:t>
            </w:r>
            <w:r>
              <w:rPr>
                <w:b/>
                <w:i/>
              </w:rPr>
              <w:t>(Electrical &amp; Instrumentation)</w:t>
            </w:r>
            <w:r>
              <w:t xml:space="preserve"> | Maintenance </w:t>
            </w:r>
          </w:p>
          <w:p>
            <w:pPr>
              <w:pStyle w:val="style0"/>
              <w:rPr/>
            </w:pPr>
            <w:r>
              <w:t>Goodman Fielder International | Lae, Morobe</w:t>
            </w:r>
          </w:p>
          <w:p>
            <w:pPr>
              <w:pStyle w:val="style179"/>
              <w:numPr>
                <w:ilvl w:val="0"/>
                <w:numId w:val="1"/>
              </w:numPr>
              <w:spacing w:before="240"/>
              <w:rPr/>
            </w:pPr>
            <w:r>
              <w:t>Expertly repaired manufacturing electronics of PLCS, HMI and SCADA systems</w:t>
            </w:r>
          </w:p>
          <w:p>
            <w:pPr>
              <w:pStyle w:val="style179"/>
              <w:numPr>
                <w:ilvl w:val="0"/>
                <w:numId w:val="1"/>
              </w:numPr>
              <w:spacing w:before="240"/>
              <w:rPr/>
            </w:pPr>
            <w:r>
              <w:t>Troubleshoot and rectified issues minimizing various</w:t>
            </w:r>
            <w:r>
              <w:t xml:space="preserve"> equipment downtime</w:t>
            </w:r>
          </w:p>
          <w:p>
            <w:pPr>
              <w:pStyle w:val="style179"/>
              <w:numPr>
                <w:ilvl w:val="0"/>
                <w:numId w:val="1"/>
              </w:numPr>
              <w:spacing w:before="240"/>
              <w:rPr/>
            </w:pPr>
            <w:r>
              <w:t xml:space="preserve">Installed, </w:t>
            </w:r>
            <w:r>
              <w:t xml:space="preserve">calibrated and maintained a variety of sensors and transducers </w:t>
            </w:r>
          </w:p>
          <w:p>
            <w:pPr>
              <w:pStyle w:val="style179"/>
              <w:numPr>
                <w:ilvl w:val="0"/>
                <w:numId w:val="1"/>
              </w:numPr>
              <w:spacing w:before="240"/>
              <w:rPr/>
            </w:pPr>
            <w:r>
              <w:t>Key Achievement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Achievement 2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06/2011 to 06 2016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/>
            </w:pPr>
            <w:r>
              <w:rPr>
                <w:b/>
              </w:rPr>
              <w:t xml:space="preserve">Electrical Foreman </w:t>
            </w:r>
            <w:r>
              <w:t xml:space="preserve">| </w:t>
            </w:r>
            <w:r>
              <w:t xml:space="preserve">Electrical </w:t>
            </w:r>
            <w:r>
              <w:t>Technical Services &amp; Instrumentation</w:t>
            </w:r>
          </w:p>
          <w:p>
            <w:pPr>
              <w:pStyle w:val="style0"/>
              <w:rPr/>
            </w:pPr>
            <w:r>
              <w:t>PNG Taiheiyo Cement Ltd | Lae, Morobe</w:t>
            </w:r>
          </w:p>
          <w:p>
            <w:pPr>
              <w:pStyle w:val="style179"/>
              <w:numPr>
                <w:ilvl w:val="0"/>
                <w:numId w:val="1"/>
              </w:numPr>
              <w:spacing w:before="240"/>
              <w:rPr>
                <w:rFonts w:ascii="Calibri" w:cs="Times New Roman" w:eastAsia="SimSun" w:hAnsi="Calibri"/>
                <w:lang w:eastAsia="zh-CN"/>
              </w:rPr>
            </w:pPr>
            <w:r>
              <w:t>Lead p</w:t>
            </w:r>
            <w:r>
              <w:t xml:space="preserve">ower substation operator </w:t>
            </w:r>
            <w:r>
              <w:t xml:space="preserve">(High Voltage switching </w:t>
            </w:r>
            <w:r>
              <w:rPr>
                <w:rFonts w:ascii="Calibri" w:cs="Times New Roman" w:eastAsia="SimSun" w:hAnsi="Calibri"/>
                <w:lang w:eastAsia="zh-CN"/>
              </w:rPr>
              <w:t>11KV</w:t>
            </w:r>
            <w:r>
              <w:rPr>
                <w:rFonts w:ascii="Calibri" w:cs="Times New Roman" w:eastAsia="SimSun" w:hAnsi="Calibri"/>
                <w:lang w:eastAsia="zh-CN"/>
              </w:rPr>
              <w:t>/</w:t>
            </w:r>
            <w:r>
              <w:rPr>
                <w:rFonts w:ascii="Calibri" w:cs="Times New Roman" w:eastAsia="SimSun" w:hAnsi="Calibri"/>
                <w:lang w:eastAsia="zh-CN"/>
              </w:rPr>
              <w:t>6.6KV to 415/240</w:t>
            </w:r>
            <w:r>
              <w:rPr>
                <w:rFonts w:ascii="Calibri" w:cs="Times New Roman" w:eastAsia="SimSun" w:hAnsi="Calibri"/>
                <w:lang w:eastAsia="zh-CN"/>
              </w:rPr>
              <w:t>V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Calibri" w:cs="Times New Roman" w:eastAsia="SimSun" w:hAnsi="Calibri"/>
                <w:lang w:eastAsia="zh-CN"/>
              </w:rPr>
            </w:pPr>
            <w:r>
              <w:rPr>
                <w:rFonts w:ascii="Calibri" w:cs="Times New Roman" w:eastAsia="SimSun" w:hAnsi="Calibri"/>
                <w:lang w:eastAsia="zh-CN"/>
              </w:rPr>
              <w:t xml:space="preserve">Conducted </w:t>
            </w:r>
            <w:r>
              <w:rPr>
                <w:rFonts w:ascii="Calibri" w:cs="Times New Roman" w:eastAsia="SimSun" w:hAnsi="Calibri"/>
                <w:lang w:eastAsia="zh-CN"/>
              </w:rPr>
              <w:t>daily</w:t>
            </w:r>
            <w:r>
              <w:rPr>
                <w:rFonts w:ascii="Calibri" w:cs="Times New Roman" w:eastAsia="SimSun" w:hAnsi="Calibri"/>
                <w:lang w:eastAsia="zh-CN"/>
              </w:rPr>
              <w:t xml:space="preserve"> </w:t>
            </w:r>
            <w:r>
              <w:rPr>
                <w:rFonts w:ascii="Calibri" w:cs="Times New Roman" w:eastAsia="SimSun" w:hAnsi="Calibri"/>
                <w:lang w:eastAsia="zh-CN"/>
              </w:rPr>
              <w:t xml:space="preserve">power </w:t>
            </w:r>
            <w:r>
              <w:rPr>
                <w:rFonts w:ascii="Calibri" w:cs="Times New Roman" w:eastAsia="SimSun" w:hAnsi="Calibri"/>
                <w:lang w:eastAsia="zh-CN"/>
              </w:rPr>
              <w:t>recording,</w:t>
            </w:r>
            <w:r>
              <w:rPr>
                <w:rFonts w:ascii="Calibri" w:cs="Times New Roman" w:eastAsia="SimSun" w:hAnsi="Calibri"/>
                <w:lang w:eastAsia="zh-CN"/>
              </w:rPr>
              <w:t xml:space="preserve"> </w:t>
            </w:r>
            <w:r>
              <w:rPr>
                <w:rFonts w:ascii="Calibri" w:cs="Times New Roman" w:eastAsia="SimSun" w:hAnsi="Calibri"/>
                <w:lang w:eastAsia="zh-CN"/>
              </w:rPr>
              <w:t>monitoring and</w:t>
            </w:r>
            <w:r>
              <w:rPr>
                <w:rFonts w:ascii="Calibri" w:cs="Times New Roman" w:eastAsia="SimSun" w:hAnsi="Calibri"/>
                <w:lang w:eastAsia="zh-CN"/>
              </w:rPr>
              <w:t xml:space="preserve"> routine maintenance to HV switch gears,</w:t>
            </w:r>
            <w:r>
              <w:rPr>
                <w:rFonts w:ascii="Calibri" w:cs="Times New Roman" w:eastAsia="SimSun" w:hAnsi="Calibri"/>
                <w:lang w:eastAsia="zh-CN"/>
              </w:rPr>
              <w:t xml:space="preserve"> </w:t>
            </w:r>
            <w:r>
              <w:rPr>
                <w:rFonts w:ascii="Calibri" w:cs="Times New Roman" w:eastAsia="SimSun" w:hAnsi="Calibri"/>
                <w:lang w:eastAsia="zh-CN"/>
              </w:rPr>
              <w:t>Liquid Resistor, Ball Mi</w:t>
            </w:r>
            <w:r>
              <w:rPr>
                <w:rFonts w:ascii="Calibri" w:cs="Times New Roman" w:eastAsia="SimSun" w:hAnsi="Calibri"/>
                <w:lang w:eastAsia="zh-CN"/>
              </w:rPr>
              <w:t>ll motor and capacitor bank.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First Aid personal, Fire Warden and Safety Promoter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</w:p>
          <w:p>
            <w:pPr>
              <w:pStyle w:val="style0"/>
              <w:spacing w:before="240"/>
              <w:rPr/>
            </w:pPr>
            <w:r>
              <w:t>Key Achievements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Achievement 1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Achievement 2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05/2009 to 04/2011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/>
            </w:pPr>
            <w:r>
              <w:rPr>
                <w:b/>
              </w:rPr>
              <w:t xml:space="preserve">Electrician </w:t>
            </w:r>
            <w:r>
              <w:t>| Electrical Maintenance</w:t>
            </w:r>
          </w:p>
          <w:p>
            <w:pPr>
              <w:pStyle w:val="style0"/>
              <w:rPr/>
            </w:pPr>
            <w:r>
              <w:t>Bismark Maritime Shipping</w:t>
            </w:r>
            <w:r>
              <w:rPr>
                <w:b/>
              </w:rPr>
              <w:t xml:space="preserve"> </w:t>
            </w:r>
            <w:r>
              <w:t>| Lae, Morobe</w:t>
            </w:r>
          </w:p>
          <w:p>
            <w:pPr>
              <w:pStyle w:val="style179"/>
              <w:numPr>
                <w:ilvl w:val="0"/>
                <w:numId w:val="1"/>
              </w:numPr>
              <w:spacing w:before="240"/>
              <w:rPr/>
            </w:pPr>
            <w:r>
              <w:t xml:space="preserve">Carried out </w:t>
            </w:r>
            <w:r>
              <w:t xml:space="preserve">domestic  and industrial </w:t>
            </w:r>
            <w:r>
              <w:t xml:space="preserve">electrical maintenance on buildings, ships, </w:t>
            </w:r>
            <w:r>
              <w:t>barges</w:t>
            </w:r>
            <w:r>
              <w:t>, tugboats and pontoons</w:t>
            </w:r>
          </w:p>
          <w:p>
            <w:pPr>
              <w:pStyle w:val="style179"/>
              <w:numPr>
                <w:ilvl w:val="0"/>
                <w:numId w:val="1"/>
              </w:numPr>
              <w:spacing w:before="240"/>
              <w:rPr/>
            </w:pPr>
            <w:r>
              <w:t xml:space="preserve">Installed and maintained the following electrical systems </w:t>
            </w:r>
          </w:p>
          <w:p>
            <w:pPr>
              <w:pStyle w:val="style179"/>
              <w:spacing w:before="240"/>
              <w:ind w:left="864"/>
              <w:rPr/>
            </w:pPr>
            <w:r>
              <w:t>~ Electrics motors with related control circuits</w:t>
            </w:r>
          </w:p>
          <w:p>
            <w:pPr>
              <w:pStyle w:val="style179"/>
              <w:spacing w:before="240"/>
              <w:ind w:left="864"/>
              <w:rPr/>
            </w:pPr>
            <w:r>
              <w:t>~ Air conditioning and refrigeration units</w:t>
            </w:r>
          </w:p>
          <w:p>
            <w:pPr>
              <w:pStyle w:val="style179"/>
              <w:spacing w:before="240"/>
              <w:ind w:left="864"/>
              <w:rPr/>
            </w:pPr>
            <w:r>
              <w:t>~ Power generators, alternators, changeover switches/ATSs, switchboards and control panel boards</w:t>
            </w:r>
          </w:p>
          <w:p>
            <w:pPr>
              <w:pStyle w:val="style179"/>
              <w:spacing w:before="240"/>
              <w:ind w:left="864"/>
              <w:rPr/>
            </w:pPr>
            <w:r>
              <w:t>~ Auto electrical machineries such as spreaders, forklifts, front loaders, crane, trucks etc…</w:t>
            </w:r>
          </w:p>
          <w:p>
            <w:pPr>
              <w:pStyle w:val="style0"/>
              <w:spacing w:before="240"/>
              <w:rPr/>
            </w:pPr>
            <w:r>
              <w:t>Key Achievements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Achievement 1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Achievement 2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2005 to 2007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/>
            </w:pPr>
            <w:r>
              <w:rPr>
                <w:b/>
              </w:rPr>
              <w:t xml:space="preserve">Electrician </w:t>
            </w:r>
            <w:r>
              <w:t>| Police Dept</w:t>
            </w:r>
            <w:r>
              <w:t>.</w:t>
            </w:r>
          </w:p>
          <w:p>
            <w:pPr>
              <w:pStyle w:val="style0"/>
              <w:rPr/>
            </w:pPr>
            <w:r>
              <w:t>Police Department Popondetta | Oro, Popondetta</w:t>
            </w:r>
          </w:p>
          <w:p>
            <w:pPr>
              <w:pStyle w:val="style179"/>
              <w:numPr>
                <w:ilvl w:val="0"/>
                <w:numId w:val="1"/>
              </w:numPr>
              <w:spacing w:before="240"/>
              <w:rPr/>
            </w:pPr>
            <w:r>
              <w:t>Executed domestic wiring, repaired electrical machines and worked as an auto electrician did maintenance on trucks</w:t>
            </w:r>
          </w:p>
          <w:p>
            <w:pPr>
              <w:pStyle w:val="style179"/>
              <w:numPr>
                <w:ilvl w:val="0"/>
                <w:numId w:val="1"/>
              </w:numPr>
              <w:spacing w:before="240"/>
              <w:rPr/>
            </w:pPr>
          </w:p>
          <w:p>
            <w:pPr>
              <w:pStyle w:val="style0"/>
              <w:spacing w:before="240"/>
              <w:rPr/>
            </w:pPr>
            <w:r>
              <w:t>Key Achievements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Achievement 1</w:t>
            </w:r>
            <w: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Achievement 2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02/2003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>
                <w:b/>
              </w:rPr>
            </w:pPr>
            <w:r>
              <w:rPr>
                <w:b/>
              </w:rPr>
              <w:t>Part Time Electrician</w:t>
            </w:r>
            <w:r>
              <w:t xml:space="preserve">| </w:t>
            </w:r>
          </w:p>
          <w:p>
            <w:pPr>
              <w:pStyle w:val="style0"/>
              <w:rPr/>
            </w:pPr>
            <w:r>
              <w:t>Suwai Consultancy &amp; Contractors | Chimbu, Simbu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08/2002 to 11/2002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>
                <w:b/>
              </w:rPr>
            </w:pPr>
            <w:r>
              <w:rPr>
                <w:b/>
              </w:rPr>
              <w:t xml:space="preserve">Trainee Electrician </w:t>
            </w:r>
            <w:r>
              <w:t>| Service Dept.</w:t>
            </w:r>
          </w:p>
          <w:p>
            <w:pPr>
              <w:pStyle w:val="style0"/>
              <w:rPr/>
            </w:pPr>
            <w:r>
              <w:t>Brian Bell | Lae, Morobe</w:t>
            </w:r>
          </w:p>
          <w:p>
            <w:pPr>
              <w:pStyle w:val="style179"/>
              <w:numPr>
                <w:ilvl w:val="0"/>
                <w:numId w:val="1"/>
              </w:numPr>
              <w:spacing w:before="240"/>
              <w:rPr/>
            </w:pPr>
            <w:r>
              <w:t>Actively assisted in doing repairs on electrical machines, carried out daily inspections and maintained housekeeping practices.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horzAnchor="margin" w:tblpXSpec="left" w:tblpY="205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546"/>
        <w:gridCol w:w="9254"/>
      </w:tblGrid>
      <w:tr>
        <w:trPr>
          <w:trHeight w:val="150" w:hRule="atLeast"/>
        </w:trPr>
        <w:tc>
          <w:tcPr>
            <w:tcW w:w="1440" w:type="dxa"/>
            <w:vMerge w:val="restart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color w:val="0070c0"/>
                <w:sz w:val="24"/>
              </w:rPr>
              <w:t>EDUCATION</w:t>
            </w:r>
          </w:p>
        </w:tc>
        <w:tc>
          <w:tcPr>
            <w:tcW w:w="9360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  <w:tr>
        <w:tblPrEx/>
        <w:trPr>
          <w:trHeight w:val="105" w:hRule="atLeas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9360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</w:tbl>
    <w:p>
      <w:pPr>
        <w:pStyle w:val="style0"/>
        <w:rPr/>
      </w:pPr>
    </w:p>
    <w:tbl>
      <w:tblPr>
        <w:tblStyle w:val="style154"/>
        <w:tblW w:w="10795" w:type="dxa"/>
        <w:tblLook w:val="04A0" w:firstRow="1" w:lastRow="0" w:firstColumn="1" w:lastColumn="0" w:noHBand="0" w:noVBand="1"/>
      </w:tblPr>
      <w:tblGrid>
        <w:gridCol w:w="2065"/>
        <w:gridCol w:w="8730"/>
      </w:tblGrid>
      <w:tr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1999 to 2002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/>
            </w:pPr>
            <w:r>
              <w:rPr>
                <w:b/>
              </w:rPr>
              <w:t>TECHNICAL TRADE CERTIFICATE</w:t>
            </w:r>
            <w:r>
              <w:t xml:space="preserve"> | Electrical Trades</w:t>
            </w:r>
          </w:p>
          <w:p>
            <w:pPr>
              <w:pStyle w:val="style0"/>
              <w:rPr/>
            </w:pPr>
            <w:r>
              <w:t>Don Bosco Technical College | Chimbu, Simbu</w:t>
            </w:r>
          </w:p>
        </w:tc>
      </w:tr>
      <w:tr>
        <w:tblPrEx/>
        <w:trPr>
          <w:trHeight w:val="638" w:hRule="atLeast"/>
        </w:trPr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1997 to 1998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/>
            </w:pPr>
            <w:r>
              <w:rPr>
                <w:b/>
              </w:rPr>
              <w:t>HIGH SCHOOL CERTIFICATE</w:t>
            </w:r>
            <w:r>
              <w:t xml:space="preserve"> </w:t>
            </w:r>
            <w:r>
              <w:t>| Grade 10</w:t>
            </w:r>
          </w:p>
          <w:p>
            <w:pPr>
              <w:pStyle w:val="style0"/>
              <w:rPr/>
            </w:pPr>
            <w:r>
              <w:t>Mt Wilhelm High School | Chimbu, Simbu</w:t>
            </w:r>
          </w:p>
        </w:tc>
      </w:tr>
    </w:tbl>
    <w:p>
      <w:pPr>
        <w:pStyle w:val="style0"/>
        <w:spacing w:before="240"/>
        <w:rPr/>
      </w:pPr>
    </w:p>
    <w:tbl>
      <w:tblPr>
        <w:tblStyle w:val="style154"/>
        <w:tblpPr w:leftFromText="180" w:rightFromText="180" w:topFromText="0" w:bottomFromText="0" w:vertAnchor="text" w:horzAnchor="margin" w:tblpXSpec="left" w:tblpY="205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2340"/>
        <w:gridCol w:w="8460"/>
      </w:tblGrid>
      <w:tr>
        <w:trPr>
          <w:trHeight w:val="150" w:hRule="atLeast"/>
        </w:trPr>
        <w:tc>
          <w:tcPr>
            <w:tcW w:w="2340" w:type="dxa"/>
            <w:vMerge w:val="restart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color w:val="0070c0"/>
                <w:sz w:val="24"/>
              </w:rPr>
              <w:t>OTHER CERTIFICATES</w:t>
            </w:r>
          </w:p>
        </w:tc>
        <w:tc>
          <w:tcPr>
            <w:tcW w:w="8460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  <w:tr>
        <w:tblPrEx/>
        <w:trPr>
          <w:trHeight w:val="105" w:hRule="atLeas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8460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</w:tbl>
    <w:p>
      <w:pPr>
        <w:pStyle w:val="style0"/>
        <w:rPr/>
      </w:pPr>
    </w:p>
    <w:tbl>
      <w:tblPr>
        <w:tblStyle w:val="style154"/>
        <w:tblW w:w="10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65"/>
        <w:gridCol w:w="8730"/>
      </w:tblGrid>
      <w:tr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20</w:t>
            </w:r>
            <w:r>
              <w:rPr>
                <w:lang w:val="en-US"/>
              </w:rPr>
              <w:t>22</w:t>
            </w:r>
          </w:p>
          <w:p>
            <w:pPr>
              <w:pStyle w:val="style0"/>
              <w:spacing w:before="240"/>
              <w:rPr/>
            </w:pPr>
          </w:p>
          <w:p>
            <w:pPr>
              <w:pStyle w:val="style0"/>
              <w:spacing w:before="240"/>
              <w:rPr/>
            </w:pPr>
            <w:r>
              <w:rPr>
                <w:lang w:val="en-US"/>
              </w:rPr>
              <w:t>2019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>
                <w:b/>
              </w:rPr>
            </w:pPr>
            <w:r>
              <w:rPr>
                <w:b/>
              </w:rPr>
              <w:t>Electrical Mechanic Level T</w:t>
            </w:r>
            <w:r>
              <w:rPr>
                <w:b/>
                <w:lang w:val="en-US"/>
              </w:rPr>
              <w:t>hree ( Tradesman Electrical)</w:t>
            </w:r>
          </w:p>
          <w:p>
            <w:pPr>
              <w:pStyle w:val="style0"/>
              <w:rPr/>
            </w:pPr>
            <w:r>
              <w:t>National Apprenticeship and Tr</w:t>
            </w:r>
            <w:r>
              <w:t>ade Testing Board | NCD, Port Moresby</w:t>
            </w:r>
            <w:r>
              <w:t xml:space="preserve">  </w:t>
            </w:r>
          </w:p>
          <w:p>
            <w:pPr>
              <w:pStyle w:val="style0"/>
              <w:rPr/>
            </w:pPr>
            <w:r>
              <w:rPr>
                <w:b/>
                <w:bCs/>
                <w:lang w:val="en-US"/>
              </w:rPr>
              <w:t>Electrical Mechanical Level Two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National Apprenticeship and Trade Testing Board </w:t>
            </w:r>
            <w:r>
              <w:t xml:space="preserve"> </w:t>
            </w:r>
            <w:r>
              <w:rPr>
                <w:lang w:val="en-US"/>
              </w:rPr>
              <w:t>NCD, Port Moresby</w:t>
            </w:r>
            <w:r>
              <w:t xml:space="preserve">                                 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 xml:space="preserve">2015 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>
                <w:b/>
              </w:rPr>
            </w:pPr>
            <w:r>
              <w:rPr>
                <w:b/>
              </w:rPr>
              <w:t xml:space="preserve">High Voltage Licensing </w:t>
            </w:r>
            <w:bookmarkStart w:id="0" w:name="_GoBack"/>
            <w:bookmarkEnd w:id="0"/>
          </w:p>
          <w:p>
            <w:pPr>
              <w:pStyle w:val="style0"/>
              <w:rPr/>
            </w:pPr>
            <w:r>
              <w:t>P</w:t>
            </w:r>
            <w:r>
              <w:t xml:space="preserve">NG Power Training and Testing  | Lae, </w:t>
            </w:r>
            <w:r>
              <w:t xml:space="preserve">Morobe Province </w:t>
            </w:r>
          </w:p>
          <w:p>
            <w:pPr>
              <w:pStyle w:val="style0"/>
              <w:rPr/>
            </w:pPr>
            <w:r>
              <w:t xml:space="preserve">                                                      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2015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>
                <w:b/>
              </w:rPr>
            </w:pPr>
            <w:r>
              <w:rPr>
                <w:b/>
              </w:rPr>
              <w:t>Workplace Supervisor Safety Training Certificate</w:t>
            </w:r>
          </w:p>
          <w:p>
            <w:pPr>
              <w:pStyle w:val="style0"/>
              <w:rPr/>
            </w:pPr>
            <w:r>
              <w:t xml:space="preserve">PNG Safety Assurance System | Lae, </w:t>
            </w:r>
            <w:r>
              <w:t>Morobe Province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2015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>
                <w:b/>
              </w:rPr>
            </w:pPr>
            <w:r>
              <w:rPr>
                <w:b/>
              </w:rPr>
              <w:t>Electrical Mechanic Level One Certificate</w:t>
            </w:r>
          </w:p>
          <w:p>
            <w:pPr>
              <w:pStyle w:val="style0"/>
              <w:rPr>
                <w:b/>
              </w:rPr>
            </w:pPr>
            <w:r>
              <w:t xml:space="preserve">National Apprenticeship and Trade Testing Board | NCD, Port Moresby                                         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2014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>
                <w:b/>
              </w:rPr>
            </w:pPr>
            <w:r>
              <w:rPr>
                <w:b/>
              </w:rPr>
              <w:t>Senior First Aid Certificate</w:t>
            </w:r>
          </w:p>
          <w:p>
            <w:pPr>
              <w:pStyle w:val="style0"/>
              <w:rPr>
                <w:b/>
              </w:rPr>
            </w:pPr>
            <w:r>
              <w:t>Innovative Training Center</w:t>
            </w:r>
            <w:r>
              <w:t xml:space="preserve"> | Lae, </w:t>
            </w:r>
            <w:r>
              <w:t>Morobe Province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2013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>
                <w:b/>
              </w:rPr>
            </w:pPr>
            <w:r>
              <w:rPr>
                <w:b/>
              </w:rPr>
              <w:t>Workplace Safety Training For Supervisor Certificate</w:t>
            </w:r>
          </w:p>
          <w:p>
            <w:pPr>
              <w:pStyle w:val="style0"/>
              <w:rPr>
                <w:b/>
              </w:rPr>
            </w:pPr>
            <w:r>
              <w:t>PNG Safety Assuran</w:t>
            </w:r>
            <w:r>
              <w:t xml:space="preserve">ce System | Lae, </w:t>
            </w:r>
            <w:r>
              <w:t>Morobe Province</w:t>
            </w:r>
          </w:p>
        </w:tc>
      </w:tr>
      <w:tr>
        <w:tblPrEx/>
        <w:trPr/>
        <w:tc>
          <w:tcPr>
            <w:tcW w:w="2065" w:type="dxa"/>
            <w:tcBorders/>
          </w:tcPr>
          <w:p>
            <w:pPr>
              <w:pStyle w:val="style0"/>
              <w:spacing w:before="240"/>
              <w:rPr/>
            </w:pPr>
            <w:r>
              <w:t>2013</w:t>
            </w:r>
          </w:p>
        </w:tc>
        <w:tc>
          <w:tcPr>
            <w:tcW w:w="8730" w:type="dxa"/>
            <w:tcBorders/>
          </w:tcPr>
          <w:p>
            <w:pPr>
              <w:pStyle w:val="style0"/>
              <w:spacing w:before="240"/>
              <w:rPr>
                <w:b/>
              </w:rPr>
            </w:pPr>
            <w:r>
              <w:rPr>
                <w:b/>
              </w:rPr>
              <w:t>Fi</w:t>
            </w:r>
            <w:r>
              <w:rPr>
                <w:b/>
              </w:rPr>
              <w:t>re Fighting Training and Emergency Response &amp;</w:t>
            </w:r>
            <w:r>
              <w:rPr>
                <w:b/>
              </w:rPr>
              <w:t xml:space="preserve"> Preparedness Training Certificate</w:t>
            </w:r>
            <w:r>
              <w:rPr>
                <w:b/>
              </w:rPr>
              <w:t>s</w:t>
            </w:r>
          </w:p>
          <w:p>
            <w:pPr>
              <w:pStyle w:val="style0"/>
              <w:rPr>
                <w:b/>
              </w:rPr>
            </w:pPr>
            <w:r>
              <w:t>PNG Safety Assurance Syst</w:t>
            </w:r>
            <w:r>
              <w:t xml:space="preserve">em | Lae, </w:t>
            </w:r>
            <w:r>
              <w:t>Morobe Province</w:t>
            </w:r>
          </w:p>
        </w:tc>
      </w:tr>
    </w:tbl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horzAnchor="margin" w:tblpXSpec="left" w:tblpY="205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466"/>
        <w:gridCol w:w="9334"/>
      </w:tblGrid>
      <w:tr>
        <w:trPr>
          <w:trHeight w:val="150" w:hRule="atLeast"/>
        </w:trPr>
        <w:tc>
          <w:tcPr>
            <w:tcW w:w="1272" w:type="dxa"/>
            <w:vMerge w:val="restart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color w:val="0070c0"/>
                <w:sz w:val="24"/>
              </w:rPr>
              <w:t>INTERESTS</w:t>
            </w:r>
          </w:p>
        </w:tc>
        <w:tc>
          <w:tcPr>
            <w:tcW w:w="9528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  <w:tr>
        <w:tblPrEx/>
        <w:trPr>
          <w:trHeight w:val="105" w:hRule="atLeas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9528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</w:tbl>
    <w:p>
      <w:pPr>
        <w:pStyle w:val="style179"/>
        <w:numPr>
          <w:ilvl w:val="0"/>
          <w:numId w:val="1"/>
        </w:numPr>
        <w:spacing w:before="240"/>
        <w:rPr/>
      </w:pPr>
      <w:r>
        <w:t>Sports</w:t>
      </w:r>
    </w:p>
    <w:p>
      <w:pPr>
        <w:pStyle w:val="style179"/>
        <w:numPr>
          <w:ilvl w:val="0"/>
          <w:numId w:val="1"/>
        </w:numPr>
        <w:spacing w:before="240"/>
        <w:rPr/>
      </w:pPr>
      <w:r>
        <w:t>Music</w:t>
      </w:r>
    </w:p>
    <w:p>
      <w:pPr>
        <w:pStyle w:val="style179"/>
        <w:numPr>
          <w:ilvl w:val="0"/>
          <w:numId w:val="1"/>
        </w:numPr>
        <w:spacing w:before="240"/>
        <w:rPr/>
      </w:pPr>
      <w:r>
        <w:t>Learning new things</w:t>
      </w:r>
    </w:p>
    <w:tbl>
      <w:tblPr>
        <w:tblStyle w:val="style154"/>
        <w:tblpPr w:leftFromText="180" w:rightFromText="180" w:topFromText="0" w:bottomFromText="0" w:vertAnchor="text" w:horzAnchor="margin" w:tblpXSpec="left" w:tblpY="205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354"/>
        <w:gridCol w:w="9446"/>
      </w:tblGrid>
      <w:tr>
        <w:trPr>
          <w:trHeight w:val="150" w:hRule="atLeast"/>
        </w:trPr>
        <w:tc>
          <w:tcPr>
            <w:tcW w:w="1179" w:type="dxa"/>
            <w:vMerge w:val="restart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color w:val="0070c0"/>
                <w:sz w:val="24"/>
              </w:rPr>
              <w:t>REFEREES</w:t>
            </w:r>
          </w:p>
        </w:tc>
        <w:tc>
          <w:tcPr>
            <w:tcW w:w="9621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  <w:tr>
        <w:tblPrEx/>
        <w:trPr>
          <w:trHeight w:val="105" w:hRule="atLeast"/>
        </w:trPr>
        <w:tc>
          <w:tcPr>
            <w:tcW w:w="0" w:type="auto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9621" w:type="dxa"/>
            <w:tcBorders/>
          </w:tcPr>
          <w:p>
            <w:pPr>
              <w:pStyle w:val="style0"/>
              <w:rPr>
                <w:sz w:val="8"/>
              </w:rPr>
            </w:pPr>
          </w:p>
        </w:tc>
      </w:tr>
    </w:tbl>
    <w:p>
      <w:pPr>
        <w:pStyle w:val="style0"/>
        <w:spacing w:before="240"/>
        <w:rPr/>
      </w:pPr>
      <w:r>
        <w:t>To be provided upon request.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488129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097">
    <w:name w:val="Grid Table 4 Accent 3"/>
    <w:basedOn w:val="style105"/>
    <w:next w:val="style4097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pPr/>
      <w:rPr>
        <w:b/>
        <w:bCs/>
      </w:rPr>
      <w:tblPr/>
      <w:tcPr>
        <w:tcBorders>
          <w:top w:val="double" w:sz="4" w:space="0" w:color="a5a5a5"/>
        </w:tcBorders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098">
    <w:name w:val="Grid Table 4"/>
    <w:basedOn w:val="style105"/>
    <w:next w:val="style4098"/>
    <w:uiPriority w:val="4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099">
    <w:name w:val="List Table 5 Dark Accent 5"/>
    <w:basedOn w:val="style105"/>
    <w:next w:val="style4099"/>
    <w:uiPriority w:val="5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shd w:val="clear" w:color="auto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4472c4"/>
    </w:tcPr>
  </w:style>
  <w:style w:type="table" w:customStyle="1" w:styleId="style4100">
    <w:name w:val="List Table 5 Dark Accent 3"/>
    <w:basedOn w:val="style105"/>
    <w:next w:val="style4100"/>
    <w:uiPriority w:val="5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shd w:val="clear" w:color="auto" w:fill="a5a5a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a5a5a5"/>
    </w:tcPr>
  </w:style>
  <w:style w:type="table" w:customStyle="1" w:styleId="style4101">
    <w:name w:val="Plain Table 2"/>
    <w:basedOn w:val="style105"/>
    <w:next w:val="style4101"/>
    <w:uiPriority w:val="4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paragraph" w:styleId="style62">
    <w:name w:val="Title"/>
    <w:basedOn w:val="style0"/>
    <w:next w:val="style62"/>
    <w:pPr>
      <w:spacing w:after="300"/>
    </w:pPr>
    <w:rPr>
      <w:color w:val="17365d"/>
      <w:sz w:val="52"/>
    </w:rPr>
  </w:style>
  <w:style w:type="paragraph" w:styleId="style74">
    <w:name w:val="Subtitle"/>
    <w:basedOn w:val="style0"/>
    <w:next w:val="style74"/>
    <w:pPr/>
    <w:rPr>
      <w:i/>
      <w:color w:val="4f81bd"/>
      <w:sz w:val="24"/>
    </w:rPr>
  </w:style>
  <w:style w:type="paragraph" w:customStyle="1" w:styleId="style4102">
    <w:name w:val="Heading 1"/>
    <w:basedOn w:val="style0"/>
    <w:next w:val="style4102"/>
    <w:pPr>
      <w:spacing w:before="480"/>
    </w:pPr>
    <w:rPr>
      <w:b/>
      <w:color w:val="345a8a"/>
      <w:sz w:val="32"/>
    </w:rPr>
  </w:style>
  <w:style w:type="paragraph" w:customStyle="1" w:styleId="style4103">
    <w:name w:val="Heading 2"/>
    <w:basedOn w:val="style0"/>
    <w:next w:val="style4103"/>
    <w:pPr>
      <w:spacing w:before="200"/>
    </w:pPr>
    <w:rPr>
      <w:b/>
      <w:color w:val="4f81bd"/>
      <w:sz w:val="26"/>
    </w:rPr>
  </w:style>
  <w:style w:type="paragraph" w:customStyle="1" w:styleId="style4104">
    <w:name w:val="Heading 3"/>
    <w:basedOn w:val="style0"/>
    <w:next w:val="style4104"/>
    <w:pPr>
      <w:spacing w:before="200"/>
    </w:pPr>
    <w:rPr>
      <w:b/>
      <w:color w:val="4f81bd"/>
      <w:sz w:val="24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Words>666</Words>
  <Pages>3</Pages>
  <Characters>4020</Characters>
  <Application>WPS Office</Application>
  <DocSecurity>0</DocSecurity>
  <Paragraphs>177</Paragraphs>
  <ScaleCrop>false</ScaleCrop>
  <LinksUpToDate>false</LinksUpToDate>
  <CharactersWithSpaces>4754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2024-02-13T01:38:32Z</dcterms:created>
  <dc:creator>Benjamin Kaul</dc:creator>
  <lastModifiedBy>U505S</lastModifiedBy>
  <lastPrinted>2021-01-27T01:03:00Z</lastPrinted>
  <dcterms:modified xsi:type="dcterms:W3CDTF">2024-02-13T03:50:29Z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a5b92e70f4aa4cd38a18ba6fa25564b0</vt:lpwstr>
  </property>
</Properties>
</file>