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F5" w:rsidRDefault="00360334" w:rsidP="003A58AD">
      <w:pPr>
        <w:pStyle w:val="Heading1"/>
        <w:jc w:val="center"/>
        <w:rPr>
          <w:b/>
        </w:rPr>
      </w:pPr>
      <w:r w:rsidRPr="006F79AA">
        <w:rPr>
          <w:b/>
        </w:rPr>
        <w:t xml:space="preserve">MALCOLM </w:t>
      </w:r>
      <w:r w:rsidR="00EA0925">
        <w:rPr>
          <w:b/>
        </w:rPr>
        <w:t>.</w:t>
      </w:r>
      <w:r w:rsidR="00EA0925" w:rsidRPr="006F79AA">
        <w:rPr>
          <w:b/>
        </w:rPr>
        <w:t xml:space="preserve">W. </w:t>
      </w:r>
      <w:r w:rsidRPr="006F79AA">
        <w:rPr>
          <w:b/>
        </w:rPr>
        <w:t>AMAYE</w:t>
      </w:r>
    </w:p>
    <w:p w:rsidR="007A5A8B" w:rsidRPr="007A5A8B" w:rsidRDefault="007A5A8B" w:rsidP="007A5A8B"/>
    <w:p w:rsidR="00360334" w:rsidRPr="00B928B9" w:rsidRDefault="007A5A8B" w:rsidP="003A58AD">
      <w:pPr>
        <w:jc w:val="center"/>
        <w:rPr>
          <w:sz w:val="24"/>
          <w:szCs w:val="24"/>
          <w:u w:val="single"/>
        </w:rPr>
      </w:pPr>
      <w:r w:rsidRPr="007A5A8B">
        <w:rPr>
          <w:b/>
          <w:sz w:val="24"/>
          <w:szCs w:val="24"/>
          <w:u w:val="single"/>
        </w:rPr>
        <w:t>Mobile number:</w:t>
      </w:r>
      <w:r>
        <w:rPr>
          <w:sz w:val="24"/>
          <w:szCs w:val="24"/>
          <w:u w:val="single"/>
        </w:rPr>
        <w:t xml:space="preserve"> + (675)</w:t>
      </w:r>
      <w:r w:rsidR="00370B6A" w:rsidRPr="00B928B9">
        <w:rPr>
          <w:sz w:val="24"/>
          <w:szCs w:val="24"/>
          <w:u w:val="single"/>
        </w:rPr>
        <w:t xml:space="preserve"> 7569</w:t>
      </w:r>
      <w:r w:rsidR="00360334" w:rsidRPr="00B928B9">
        <w:rPr>
          <w:sz w:val="24"/>
          <w:szCs w:val="24"/>
          <w:u w:val="single"/>
        </w:rPr>
        <w:t>7712</w:t>
      </w:r>
      <w:r w:rsidR="006F79AA" w:rsidRPr="00B928B9">
        <w:rPr>
          <w:sz w:val="24"/>
          <w:szCs w:val="24"/>
          <w:u w:val="single"/>
        </w:rPr>
        <w:t xml:space="preserve"> </w:t>
      </w:r>
      <w:r w:rsidR="00360334" w:rsidRPr="00B928B9">
        <w:rPr>
          <w:sz w:val="24"/>
          <w:szCs w:val="24"/>
          <w:u w:val="single"/>
        </w:rPr>
        <w:t>/</w:t>
      </w:r>
      <w:r w:rsidR="006F79AA" w:rsidRPr="00B928B9">
        <w:rPr>
          <w:sz w:val="24"/>
          <w:szCs w:val="24"/>
          <w:u w:val="single"/>
        </w:rPr>
        <w:t xml:space="preserve"> </w:t>
      </w:r>
      <w:r w:rsidR="00360334" w:rsidRPr="00B928B9">
        <w:rPr>
          <w:sz w:val="24"/>
          <w:szCs w:val="24"/>
          <w:u w:val="single"/>
        </w:rPr>
        <w:t>72741556|</w:t>
      </w:r>
      <w:r w:rsidR="00360334" w:rsidRPr="007A5A8B">
        <w:rPr>
          <w:b/>
          <w:sz w:val="24"/>
          <w:szCs w:val="24"/>
          <w:u w:val="single"/>
        </w:rPr>
        <w:t>Email:</w:t>
      </w:r>
      <w:r w:rsidR="00360334" w:rsidRPr="00B928B9">
        <w:rPr>
          <w:sz w:val="24"/>
          <w:szCs w:val="24"/>
          <w:u w:val="single"/>
        </w:rPr>
        <w:t xml:space="preserve"> </w:t>
      </w:r>
      <w:hyperlink r:id="rId6" w:history="1">
        <w:r w:rsidR="00360334" w:rsidRPr="00226DF4">
          <w:rPr>
            <w:rStyle w:val="Hyperlink"/>
            <w:color w:val="auto"/>
            <w:sz w:val="24"/>
            <w:szCs w:val="24"/>
          </w:rPr>
          <w:t>amayemalcolm@gmail.com</w:t>
        </w:r>
        <w:r w:rsidR="00360334" w:rsidRPr="00B928B9">
          <w:rPr>
            <w:rStyle w:val="Hyperlink"/>
            <w:sz w:val="24"/>
            <w:szCs w:val="24"/>
          </w:rPr>
          <w:t xml:space="preserve">  |</w:t>
        </w:r>
        <w:r w:rsidR="00360334" w:rsidRPr="007A5A8B">
          <w:rPr>
            <w:rStyle w:val="Hyperlink"/>
            <w:color w:val="auto"/>
            <w:sz w:val="24"/>
            <w:szCs w:val="24"/>
          </w:rPr>
          <w:t>Lae,</w:t>
        </w:r>
        <w:r w:rsidR="00360334" w:rsidRPr="00B928B9">
          <w:rPr>
            <w:rStyle w:val="Hyperlink"/>
            <w:sz w:val="24"/>
            <w:szCs w:val="24"/>
          </w:rPr>
          <w:t xml:space="preserve"> </w:t>
        </w:r>
        <w:r w:rsidR="00360334" w:rsidRPr="007A5A8B">
          <w:rPr>
            <w:rStyle w:val="Hyperlink"/>
            <w:color w:val="auto"/>
            <w:sz w:val="24"/>
            <w:szCs w:val="24"/>
          </w:rPr>
          <w:t>Papua</w:t>
        </w:r>
      </w:hyperlink>
      <w:r w:rsidR="00360334" w:rsidRPr="00B928B9">
        <w:rPr>
          <w:sz w:val="24"/>
          <w:szCs w:val="24"/>
          <w:u w:val="single"/>
        </w:rPr>
        <w:t xml:space="preserve"> New Guinea |</w:t>
      </w:r>
      <w:r w:rsidR="00360334" w:rsidRPr="007A5A8B">
        <w:rPr>
          <w:b/>
          <w:sz w:val="24"/>
          <w:szCs w:val="24"/>
          <w:u w:val="single"/>
        </w:rPr>
        <w:t xml:space="preserve">LinkedIn </w:t>
      </w:r>
      <w:r w:rsidR="00D31C31" w:rsidRPr="007A5A8B">
        <w:rPr>
          <w:b/>
          <w:sz w:val="24"/>
          <w:szCs w:val="24"/>
          <w:u w:val="single"/>
        </w:rPr>
        <w:t>URL:</w:t>
      </w:r>
      <w:r w:rsidR="00B928B9">
        <w:rPr>
          <w:sz w:val="24"/>
          <w:szCs w:val="24"/>
          <w:u w:val="single"/>
        </w:rPr>
        <w:t>http</w:t>
      </w:r>
      <w:r w:rsidR="003A58AD">
        <w:rPr>
          <w:sz w:val="24"/>
          <w:szCs w:val="24"/>
          <w:u w:val="single"/>
        </w:rPr>
        <w:t>:</w:t>
      </w:r>
      <w:r w:rsidR="00B928B9">
        <w:rPr>
          <w:sz w:val="24"/>
          <w:szCs w:val="24"/>
          <w:u w:val="single"/>
        </w:rPr>
        <w:t>//</w:t>
      </w:r>
      <w:r w:rsidR="003A58AD">
        <w:rPr>
          <w:sz w:val="24"/>
          <w:szCs w:val="24"/>
          <w:u w:val="single"/>
        </w:rPr>
        <w:t>www.linkedIn.com</w:t>
      </w:r>
    </w:p>
    <w:p w:rsidR="00360334" w:rsidRPr="00EA0925" w:rsidRDefault="00360334" w:rsidP="00EA0925">
      <w:pPr>
        <w:pBdr>
          <w:bottom w:val="single" w:sz="4" w:space="1" w:color="auto"/>
        </w:pBdr>
        <w:jc w:val="center"/>
        <w:rPr>
          <w:b/>
        </w:rPr>
      </w:pPr>
      <w:r w:rsidRPr="00EA0925">
        <w:rPr>
          <w:b/>
        </w:rPr>
        <w:t xml:space="preserve">HEAVY EQUIPMENT AND </w:t>
      </w:r>
      <w:r w:rsidR="006F79AA" w:rsidRPr="00EA0925">
        <w:rPr>
          <w:b/>
        </w:rPr>
        <w:t>HEAVY DUTY DIESEL MECHANIC</w:t>
      </w:r>
    </w:p>
    <w:p w:rsidR="006F79AA" w:rsidRDefault="006F79AA">
      <w:r w:rsidRPr="00EA0925">
        <w:t>Hig</w:t>
      </w:r>
      <w:r>
        <w:t>hly skilled and reliable mechanic with extensive experience in mechanical maintenance, field servicing and troubleshooting</w:t>
      </w:r>
      <w:r w:rsidR="0062617A">
        <w:t>, and an ability to identify issues for innovative problem-solving in complex repairs. Highly versatile professional with supervisory skill in driving teams for high quality performance and goal achievement</w:t>
      </w:r>
      <w:r w:rsidR="00573D44">
        <w:t>,</w:t>
      </w:r>
      <w:r w:rsidR="0062617A">
        <w:t xml:space="preserve"> and </w:t>
      </w:r>
      <w:r w:rsidR="00573D44">
        <w:t>enhancing</w:t>
      </w:r>
      <w:r w:rsidR="0062617A">
        <w:t xml:space="preserve"> </w:t>
      </w:r>
      <w:r w:rsidR="00573D44">
        <w:t>process improvements for greater efficiency and productivity.</w:t>
      </w:r>
    </w:p>
    <w:p w:rsidR="00573D44" w:rsidRPr="00EE6007" w:rsidRDefault="00573D44" w:rsidP="003A58AD">
      <w:pPr>
        <w:jc w:val="center"/>
        <w:rPr>
          <w:b/>
        </w:rPr>
      </w:pPr>
      <w:r w:rsidRPr="00EE6007">
        <w:rPr>
          <w:b/>
        </w:rPr>
        <w:t>CORE STRENGTH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22C92" w:rsidTr="001462DC">
        <w:tc>
          <w:tcPr>
            <w:tcW w:w="3005" w:type="dxa"/>
            <w:tcBorders>
              <w:bottom w:val="single" w:sz="4" w:space="0" w:color="auto"/>
            </w:tcBorders>
          </w:tcPr>
          <w:p w:rsidR="00922C92" w:rsidRPr="00EE6007" w:rsidRDefault="00EE6007" w:rsidP="00601168">
            <w:r w:rsidRPr="00EE6007">
              <w:t>*</w:t>
            </w:r>
            <w:r w:rsidR="00601168" w:rsidRPr="00EE6007">
              <w:t xml:space="preserve"> Systems Trouble Shooting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922C92" w:rsidRPr="00EE6007" w:rsidRDefault="00601168" w:rsidP="00601168">
            <w:r w:rsidRPr="00EE6007">
              <w:t>* Field Servicing &amp; Inspection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922C92" w:rsidRPr="00EE6007" w:rsidRDefault="00601168" w:rsidP="00601168">
            <w:r w:rsidRPr="00EE6007">
              <w:t xml:space="preserve">* </w:t>
            </w:r>
            <w:r w:rsidR="00EE6007" w:rsidRPr="00EE6007">
              <w:t>Health/Safety Compliance</w:t>
            </w:r>
          </w:p>
        </w:tc>
      </w:tr>
      <w:tr w:rsidR="00922C92" w:rsidTr="001462DC">
        <w:tc>
          <w:tcPr>
            <w:tcW w:w="3005" w:type="dxa"/>
            <w:tcBorders>
              <w:bottom w:val="nil"/>
            </w:tcBorders>
          </w:tcPr>
          <w:p w:rsidR="00922C92" w:rsidRPr="00EE6007" w:rsidRDefault="00601168" w:rsidP="00601168">
            <w:r w:rsidRPr="00EE6007">
              <w:t>* Productivity Improvement</w:t>
            </w:r>
          </w:p>
        </w:tc>
        <w:tc>
          <w:tcPr>
            <w:tcW w:w="3005" w:type="dxa"/>
            <w:tcBorders>
              <w:bottom w:val="nil"/>
            </w:tcBorders>
          </w:tcPr>
          <w:p w:rsidR="00922C92" w:rsidRPr="00EE6007" w:rsidRDefault="00601168" w:rsidP="00601168">
            <w:r w:rsidRPr="00EE6007">
              <w:t>* Maintenance Log &amp; Records</w:t>
            </w:r>
          </w:p>
        </w:tc>
        <w:tc>
          <w:tcPr>
            <w:tcW w:w="3006" w:type="dxa"/>
            <w:tcBorders>
              <w:bottom w:val="nil"/>
            </w:tcBorders>
          </w:tcPr>
          <w:p w:rsidR="00922C92" w:rsidRPr="00EE6007" w:rsidRDefault="00EE6007" w:rsidP="00EE6007">
            <w:r w:rsidRPr="00EE6007">
              <w:t>* Diagnosis</w:t>
            </w:r>
            <w:r>
              <w:t xml:space="preserve"> </w:t>
            </w:r>
            <w:r w:rsidRPr="00EE6007">
              <w:t>/ Repairs</w:t>
            </w:r>
          </w:p>
        </w:tc>
      </w:tr>
      <w:tr w:rsidR="00922C92" w:rsidTr="001462DC">
        <w:tc>
          <w:tcPr>
            <w:tcW w:w="3005" w:type="dxa"/>
            <w:tcBorders>
              <w:top w:val="nil"/>
            </w:tcBorders>
          </w:tcPr>
          <w:p w:rsidR="00922C92" w:rsidRPr="00EE6007" w:rsidRDefault="00601168" w:rsidP="00601168">
            <w:r w:rsidRPr="00EE6007">
              <w:t>* Project Management</w:t>
            </w:r>
          </w:p>
        </w:tc>
        <w:tc>
          <w:tcPr>
            <w:tcW w:w="3005" w:type="dxa"/>
            <w:tcBorders>
              <w:top w:val="nil"/>
            </w:tcBorders>
          </w:tcPr>
          <w:p w:rsidR="00922C92" w:rsidRPr="00EE6007" w:rsidRDefault="00601168" w:rsidP="00601168">
            <w:r w:rsidRPr="00EE6007">
              <w:t>* Preventative Maintenance</w:t>
            </w:r>
          </w:p>
        </w:tc>
        <w:tc>
          <w:tcPr>
            <w:tcW w:w="3006" w:type="dxa"/>
            <w:tcBorders>
              <w:top w:val="nil"/>
            </w:tcBorders>
          </w:tcPr>
          <w:p w:rsidR="00922C92" w:rsidRPr="00EE6007" w:rsidRDefault="00EE6007" w:rsidP="00EE6007">
            <w:r w:rsidRPr="00EE6007">
              <w:t>* Team Supervision</w:t>
            </w:r>
          </w:p>
        </w:tc>
      </w:tr>
      <w:tr w:rsidR="00922C92" w:rsidTr="00922C92">
        <w:tc>
          <w:tcPr>
            <w:tcW w:w="3005" w:type="dxa"/>
          </w:tcPr>
          <w:p w:rsidR="00922C92" w:rsidRPr="00EE6007" w:rsidRDefault="00601168" w:rsidP="00601168">
            <w:r w:rsidRPr="00EE6007">
              <w:t>* Technical Management</w:t>
            </w:r>
          </w:p>
        </w:tc>
        <w:tc>
          <w:tcPr>
            <w:tcW w:w="3005" w:type="dxa"/>
          </w:tcPr>
          <w:p w:rsidR="00922C92" w:rsidRPr="00EE6007" w:rsidRDefault="00601168" w:rsidP="00601168">
            <w:r w:rsidRPr="00EE6007">
              <w:t>* Process Improvement</w:t>
            </w:r>
          </w:p>
        </w:tc>
        <w:tc>
          <w:tcPr>
            <w:tcW w:w="3006" w:type="dxa"/>
          </w:tcPr>
          <w:p w:rsidR="00922C92" w:rsidRPr="00EE6007" w:rsidRDefault="00EE6007" w:rsidP="00EE6007">
            <w:r w:rsidRPr="00EE6007">
              <w:t>* Workflow Schedules</w:t>
            </w:r>
          </w:p>
        </w:tc>
      </w:tr>
    </w:tbl>
    <w:p w:rsidR="00922C92" w:rsidRPr="004F62B3" w:rsidRDefault="00922C92" w:rsidP="00EE6007">
      <w:pPr>
        <w:rPr>
          <w:b/>
          <w:u w:val="single"/>
        </w:rPr>
      </w:pPr>
    </w:p>
    <w:p w:rsidR="004F62B3" w:rsidRPr="00EE6007" w:rsidRDefault="003A58AD" w:rsidP="003A58AD">
      <w:pPr>
        <w:jc w:val="center"/>
        <w:rPr>
          <w:b/>
          <w:sz w:val="24"/>
          <w:szCs w:val="24"/>
        </w:rPr>
      </w:pPr>
      <w:r w:rsidRPr="00EE6007">
        <w:rPr>
          <w:b/>
          <w:sz w:val="24"/>
          <w:szCs w:val="24"/>
        </w:rPr>
        <w:t>PROFERSSIONAL EXEPERIENCE</w:t>
      </w:r>
    </w:p>
    <w:p w:rsidR="00B51993" w:rsidRPr="003A58AD" w:rsidRDefault="004F62B3" w:rsidP="004F62B3">
      <w:pPr>
        <w:rPr>
          <w:sz w:val="28"/>
          <w:szCs w:val="28"/>
        </w:rPr>
      </w:pPr>
      <w:r w:rsidRPr="002F4C4A">
        <w:rPr>
          <w:b/>
          <w:i/>
          <w:sz w:val="28"/>
          <w:szCs w:val="28"/>
        </w:rPr>
        <w:t>Heavy Equipment Fitter</w:t>
      </w:r>
      <w:r w:rsidRPr="003A58AD">
        <w:rPr>
          <w:sz w:val="28"/>
          <w:szCs w:val="28"/>
        </w:rPr>
        <w:t xml:space="preserve"> |OK Tedi Mining Limited | Tabubil, </w:t>
      </w:r>
      <w:r w:rsidR="00B51993" w:rsidRPr="003A58AD">
        <w:rPr>
          <w:sz w:val="28"/>
          <w:szCs w:val="28"/>
        </w:rPr>
        <w:t xml:space="preserve">Papua New Guinea        </w:t>
      </w:r>
      <w:r w:rsidR="00B51993" w:rsidRPr="003A58AD">
        <w:rPr>
          <w:b/>
          <w:sz w:val="28"/>
          <w:szCs w:val="28"/>
        </w:rPr>
        <w:t>2015 – FEB 2018</w:t>
      </w:r>
    </w:p>
    <w:p w:rsidR="00B51993" w:rsidRPr="00B928B9" w:rsidRDefault="00B51993" w:rsidP="004F62B3">
      <w:pPr>
        <w:rPr>
          <w:sz w:val="22"/>
          <w:szCs w:val="22"/>
        </w:rPr>
      </w:pPr>
      <w:r w:rsidRPr="00B928B9">
        <w:rPr>
          <w:sz w:val="22"/>
          <w:szCs w:val="22"/>
        </w:rPr>
        <w:t>Provide all aspects of high quality mechanical work, including asse</w:t>
      </w:r>
      <w:r w:rsidR="00626FA5">
        <w:rPr>
          <w:sz w:val="22"/>
          <w:szCs w:val="22"/>
        </w:rPr>
        <w:t xml:space="preserve">mbling and disassembling </w:t>
      </w:r>
      <w:r w:rsidRPr="00B928B9">
        <w:rPr>
          <w:sz w:val="22"/>
          <w:szCs w:val="22"/>
        </w:rPr>
        <w:t>he</w:t>
      </w:r>
      <w:r w:rsidR="00626FA5">
        <w:rPr>
          <w:sz w:val="22"/>
          <w:szCs w:val="22"/>
        </w:rPr>
        <w:t>avy equipment components</w:t>
      </w:r>
      <w:r w:rsidR="007334F4" w:rsidRPr="00B928B9">
        <w:rPr>
          <w:sz w:val="22"/>
          <w:szCs w:val="22"/>
        </w:rPr>
        <w:t xml:space="preserve">, engine </w:t>
      </w:r>
      <w:r w:rsidRPr="00B928B9">
        <w:rPr>
          <w:sz w:val="22"/>
          <w:szCs w:val="22"/>
        </w:rPr>
        <w:t>rebuilding</w:t>
      </w:r>
      <w:r w:rsidR="007334F4" w:rsidRPr="00B928B9">
        <w:rPr>
          <w:sz w:val="22"/>
          <w:szCs w:val="22"/>
        </w:rPr>
        <w:t>, rebuilding of manual and automatic transmission, hydraulic system trouble shooting and repairs, steering systems, cooling systems, auto electrical system</w:t>
      </w:r>
      <w:r w:rsidR="00626FA5">
        <w:rPr>
          <w:sz w:val="22"/>
          <w:szCs w:val="22"/>
        </w:rPr>
        <w:t xml:space="preserve">s auto air conditioning systems on various CAT equipment’s 3400/3500 engines series,C7,C9 excavator engines,D6,D7,D8,D10T/R and D11T/R dozers,12M and 14H motor graders, IT Loaders and Front end loaders and Fork lifts.   </w:t>
      </w:r>
    </w:p>
    <w:p w:rsidR="007334F4" w:rsidRPr="00B928B9" w:rsidRDefault="007334F4" w:rsidP="007334F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928B9">
        <w:rPr>
          <w:sz w:val="22"/>
          <w:szCs w:val="22"/>
        </w:rPr>
        <w:t xml:space="preserve">Conducted detailed oriented- routine maintenance </w:t>
      </w:r>
      <w:r w:rsidR="005F416C" w:rsidRPr="00B928B9">
        <w:rPr>
          <w:sz w:val="22"/>
          <w:szCs w:val="22"/>
        </w:rPr>
        <w:t xml:space="preserve">checks and </w:t>
      </w:r>
      <w:r w:rsidRPr="00B928B9">
        <w:rPr>
          <w:sz w:val="22"/>
          <w:szCs w:val="22"/>
        </w:rPr>
        <w:t xml:space="preserve">adjustments on lubricants, air and hydraulic </w:t>
      </w:r>
      <w:r w:rsidR="001D0C4F" w:rsidRPr="00B928B9">
        <w:rPr>
          <w:sz w:val="22"/>
          <w:szCs w:val="22"/>
        </w:rPr>
        <w:t>hoses, belts, brakes, tires, and clutches.</w:t>
      </w:r>
    </w:p>
    <w:p w:rsidR="00626FA5" w:rsidRPr="00626FA5" w:rsidRDefault="001D0C4F" w:rsidP="00626FA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928B9">
        <w:rPr>
          <w:sz w:val="22"/>
          <w:szCs w:val="22"/>
        </w:rPr>
        <w:t>Provided comprehensive field servicing for troubleshooting equipment malfunction and</w:t>
      </w:r>
      <w:r w:rsidR="00626FA5">
        <w:rPr>
          <w:sz w:val="22"/>
          <w:szCs w:val="22"/>
        </w:rPr>
        <w:t xml:space="preserve">, performed independent repairs using CAT Electronic Tool </w:t>
      </w:r>
      <w:r w:rsidR="00626FA5" w:rsidRPr="00626FA5">
        <w:rPr>
          <w:sz w:val="22"/>
          <w:szCs w:val="22"/>
        </w:rPr>
        <w:t>(ET),</w:t>
      </w:r>
      <w:r w:rsidR="00626FA5">
        <w:rPr>
          <w:sz w:val="22"/>
          <w:szCs w:val="22"/>
        </w:rPr>
        <w:t xml:space="preserve"> </w:t>
      </w:r>
      <w:r w:rsidR="00626FA5" w:rsidRPr="00626FA5">
        <w:rPr>
          <w:sz w:val="22"/>
          <w:szCs w:val="22"/>
        </w:rPr>
        <w:t xml:space="preserve">VIMS and </w:t>
      </w:r>
      <w:r w:rsidR="00626FA5">
        <w:rPr>
          <w:sz w:val="22"/>
          <w:szCs w:val="22"/>
        </w:rPr>
        <w:t xml:space="preserve">CATSIS programme. </w:t>
      </w:r>
    </w:p>
    <w:p w:rsidR="00D90C69" w:rsidRPr="00B928B9" w:rsidRDefault="001D0C4F" w:rsidP="007334F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928B9">
        <w:rPr>
          <w:sz w:val="22"/>
          <w:szCs w:val="22"/>
        </w:rPr>
        <w:t>Serviced and replaced track drive sprockets, track pads, track links, idler wheels, track hydraulic adjusters, hydraulic ramps, track rollers, hydraulic reversers, final drives, braked bands,</w:t>
      </w:r>
      <w:r w:rsidR="00D90C69" w:rsidRPr="00B928B9">
        <w:rPr>
          <w:sz w:val="22"/>
          <w:szCs w:val="22"/>
        </w:rPr>
        <w:t xml:space="preserve"> hydrostatic transmissions and torque converters.</w:t>
      </w:r>
    </w:p>
    <w:p w:rsidR="00D90C69" w:rsidRPr="00B928B9" w:rsidRDefault="00D90C69" w:rsidP="007334F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928B9">
        <w:rPr>
          <w:sz w:val="22"/>
          <w:szCs w:val="22"/>
        </w:rPr>
        <w:t xml:space="preserve">Performed tuning of gas and diesel engines, service valves, fuel filters and turbocharges, and pressure </w:t>
      </w:r>
      <w:r w:rsidR="00626FA5">
        <w:rPr>
          <w:sz w:val="22"/>
          <w:szCs w:val="22"/>
        </w:rPr>
        <w:t xml:space="preserve">checks, and adjusted injectors </w:t>
      </w:r>
      <w:r w:rsidRPr="00B928B9">
        <w:rPr>
          <w:sz w:val="22"/>
          <w:szCs w:val="22"/>
        </w:rPr>
        <w:t>and fuel racks</w:t>
      </w:r>
      <w:r w:rsidR="00626FA5">
        <w:rPr>
          <w:sz w:val="22"/>
          <w:szCs w:val="22"/>
        </w:rPr>
        <w:t>/rail</w:t>
      </w:r>
      <w:r w:rsidRPr="00B928B9">
        <w:rPr>
          <w:sz w:val="22"/>
          <w:szCs w:val="22"/>
        </w:rPr>
        <w:t>.</w:t>
      </w:r>
    </w:p>
    <w:p w:rsidR="005F416C" w:rsidRPr="00B928B9" w:rsidRDefault="00626FA5" w:rsidP="007334F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D90C69" w:rsidRPr="00B928B9">
        <w:rPr>
          <w:sz w:val="22"/>
          <w:szCs w:val="22"/>
        </w:rPr>
        <w:t>roubleshooting and repair of hydraulics such as hydraulic pumps, hydraulic motors, hydraulic valves, hydraulic</w:t>
      </w:r>
      <w:r w:rsidR="005F416C" w:rsidRPr="00B928B9">
        <w:rPr>
          <w:sz w:val="22"/>
          <w:szCs w:val="22"/>
        </w:rPr>
        <w:t xml:space="preserve"> cylinders</w:t>
      </w:r>
      <w:r>
        <w:rPr>
          <w:sz w:val="22"/>
          <w:szCs w:val="22"/>
        </w:rPr>
        <w:t>, and hydraulic steering system and HEUI fuel system.</w:t>
      </w:r>
    </w:p>
    <w:p w:rsidR="005F416C" w:rsidRPr="00B928B9" w:rsidRDefault="005F416C" w:rsidP="007334F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928B9">
        <w:rPr>
          <w:sz w:val="22"/>
          <w:szCs w:val="22"/>
        </w:rPr>
        <w:t>Prepared job reports,</w:t>
      </w:r>
      <w:r w:rsidR="00626FA5">
        <w:rPr>
          <w:sz w:val="22"/>
          <w:szCs w:val="22"/>
        </w:rPr>
        <w:t xml:space="preserve"> raising notifications and parts requisition</w:t>
      </w:r>
      <w:r w:rsidRPr="00B928B9">
        <w:rPr>
          <w:sz w:val="22"/>
          <w:szCs w:val="22"/>
        </w:rPr>
        <w:t xml:space="preserve"> and input service records o</w:t>
      </w:r>
      <w:r w:rsidR="00626FA5">
        <w:rPr>
          <w:sz w:val="22"/>
          <w:szCs w:val="22"/>
        </w:rPr>
        <w:t xml:space="preserve">n every equipment into computer using SAP programme. </w:t>
      </w:r>
    </w:p>
    <w:p w:rsidR="001D0C4F" w:rsidRPr="00980EF4" w:rsidRDefault="001D0C4F" w:rsidP="007334F4">
      <w:pPr>
        <w:pStyle w:val="ListParagraph"/>
        <w:numPr>
          <w:ilvl w:val="0"/>
          <w:numId w:val="4"/>
        </w:numPr>
        <w:rPr>
          <w:b/>
          <w:i/>
          <w:sz w:val="22"/>
          <w:szCs w:val="22"/>
        </w:rPr>
      </w:pPr>
      <w:r w:rsidRPr="00B928B9">
        <w:rPr>
          <w:sz w:val="22"/>
          <w:szCs w:val="22"/>
        </w:rPr>
        <w:t xml:space="preserve">  </w:t>
      </w:r>
      <w:r w:rsidR="005F416C" w:rsidRPr="00B928B9">
        <w:rPr>
          <w:sz w:val="22"/>
          <w:szCs w:val="22"/>
        </w:rPr>
        <w:t>Ensured compliance of health and safety regulations in both workshop and field service.</w:t>
      </w:r>
    </w:p>
    <w:p w:rsidR="004F62B3" w:rsidRPr="00980EF4" w:rsidRDefault="007C788B" w:rsidP="00370B6A">
      <w:pPr>
        <w:rPr>
          <w:b/>
          <w:sz w:val="28"/>
          <w:szCs w:val="28"/>
        </w:rPr>
      </w:pPr>
      <w:r w:rsidRPr="00980EF4">
        <w:rPr>
          <w:b/>
          <w:i/>
          <w:sz w:val="28"/>
          <w:szCs w:val="28"/>
        </w:rPr>
        <w:lastRenderedPageBreak/>
        <w:t>Diesel Fitter</w:t>
      </w:r>
      <w:r w:rsidR="00DD3889" w:rsidRPr="00980EF4">
        <w:rPr>
          <w:b/>
          <w:sz w:val="28"/>
          <w:szCs w:val="28"/>
        </w:rPr>
        <w:t>, Power House</w:t>
      </w:r>
      <w:r w:rsidR="00980EF4" w:rsidRPr="00980EF4">
        <w:rPr>
          <w:sz w:val="28"/>
          <w:szCs w:val="28"/>
        </w:rPr>
        <w:t xml:space="preserve"> |</w:t>
      </w:r>
      <w:r w:rsidR="000C4875" w:rsidRPr="00980EF4">
        <w:rPr>
          <w:sz w:val="28"/>
          <w:szCs w:val="28"/>
        </w:rPr>
        <w:t>Ra</w:t>
      </w:r>
      <w:r w:rsidR="00980EF4">
        <w:rPr>
          <w:sz w:val="28"/>
          <w:szCs w:val="28"/>
        </w:rPr>
        <w:t xml:space="preserve">mu Agri Industries Limited | Lae, Papua New Guinea </w:t>
      </w:r>
      <w:r w:rsidR="000C4875" w:rsidRPr="00980EF4">
        <w:rPr>
          <w:sz w:val="28"/>
          <w:szCs w:val="28"/>
        </w:rPr>
        <w:t xml:space="preserve">  </w:t>
      </w:r>
      <w:r w:rsidR="000C4875" w:rsidRPr="00980EF4">
        <w:rPr>
          <w:b/>
          <w:sz w:val="28"/>
          <w:szCs w:val="28"/>
        </w:rPr>
        <w:t xml:space="preserve">2012 </w:t>
      </w:r>
      <w:r w:rsidRPr="00980EF4">
        <w:rPr>
          <w:b/>
          <w:sz w:val="28"/>
          <w:szCs w:val="28"/>
        </w:rPr>
        <w:t>–</w:t>
      </w:r>
      <w:r w:rsidR="000C4875" w:rsidRPr="00980EF4">
        <w:rPr>
          <w:b/>
          <w:sz w:val="28"/>
          <w:szCs w:val="28"/>
        </w:rPr>
        <w:t xml:space="preserve"> 2015</w:t>
      </w:r>
    </w:p>
    <w:p w:rsidR="00DD3889" w:rsidRPr="00B928B9" w:rsidRDefault="007C788B" w:rsidP="003E5809">
      <w:pPr>
        <w:rPr>
          <w:sz w:val="22"/>
          <w:szCs w:val="22"/>
        </w:rPr>
      </w:pPr>
      <w:r w:rsidRPr="00B928B9">
        <w:rPr>
          <w:sz w:val="22"/>
          <w:szCs w:val="22"/>
        </w:rPr>
        <w:t>Perform routine service, repairs and o</w:t>
      </w:r>
      <w:r w:rsidR="00626FA5">
        <w:rPr>
          <w:sz w:val="22"/>
          <w:szCs w:val="22"/>
        </w:rPr>
        <w:t>verhaul on Steam turbines and Diesel engines for use in</w:t>
      </w:r>
      <w:r w:rsidR="00A45AE7" w:rsidRPr="00B928B9">
        <w:rPr>
          <w:sz w:val="22"/>
          <w:szCs w:val="22"/>
        </w:rPr>
        <w:t xml:space="preserve"> power generators, hydraulic units, and drove diese</w:t>
      </w:r>
      <w:r w:rsidR="00626FA5">
        <w:rPr>
          <w:sz w:val="22"/>
          <w:szCs w:val="22"/>
        </w:rPr>
        <w:t xml:space="preserve">l engines for </w:t>
      </w:r>
      <w:r w:rsidR="00A45AE7" w:rsidRPr="00B928B9">
        <w:rPr>
          <w:sz w:val="22"/>
          <w:szCs w:val="22"/>
        </w:rPr>
        <w:t>load shedding</w:t>
      </w:r>
      <w:r w:rsidR="00626FA5">
        <w:rPr>
          <w:sz w:val="22"/>
          <w:szCs w:val="22"/>
        </w:rPr>
        <w:t xml:space="preserve"> during Mill start up</w:t>
      </w:r>
      <w:r w:rsidR="00A45AE7" w:rsidRPr="00B928B9">
        <w:rPr>
          <w:sz w:val="22"/>
          <w:szCs w:val="22"/>
        </w:rPr>
        <w:t xml:space="preserve">, and diesel engines for standby emergency water pumps. Diagnose and repaired problems with hydraulic and pneumatic systems, such as air compressors, pneumatic valves, air hoses and </w:t>
      </w:r>
      <w:r w:rsidR="00DD3889" w:rsidRPr="00B928B9">
        <w:rPr>
          <w:sz w:val="22"/>
          <w:szCs w:val="22"/>
        </w:rPr>
        <w:t>tubing’s</w:t>
      </w:r>
      <w:r w:rsidR="00A45AE7" w:rsidRPr="00B928B9">
        <w:rPr>
          <w:sz w:val="22"/>
          <w:szCs w:val="22"/>
        </w:rPr>
        <w:t>, hydraulic valves, hydraulic pipes and hoses</w:t>
      </w:r>
      <w:r w:rsidR="00DD3889" w:rsidRPr="00B928B9">
        <w:rPr>
          <w:sz w:val="22"/>
          <w:szCs w:val="22"/>
        </w:rPr>
        <w:t>, hydraulic fittings, hydraulic pumps, hydraulic motors, hydraulic cylinders, hydraulic filters, accumulators ,nitrogen charging and discharging, hydraulic heat exchangers and hydraulic oil coolers.</w:t>
      </w:r>
    </w:p>
    <w:p w:rsidR="003E5809" w:rsidRPr="00B928B9" w:rsidRDefault="00DD3889" w:rsidP="003E580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928B9">
        <w:rPr>
          <w:sz w:val="22"/>
          <w:szCs w:val="22"/>
        </w:rPr>
        <w:t xml:space="preserve">Develop servicing maintenance schedules of hydraulic and mechanical </w:t>
      </w:r>
      <w:r w:rsidR="00626FA5">
        <w:rPr>
          <w:sz w:val="22"/>
          <w:szCs w:val="22"/>
        </w:rPr>
        <w:t>equipment’s in the power house on Steam turbines and Diesel generators</w:t>
      </w:r>
    </w:p>
    <w:p w:rsidR="003E5809" w:rsidRPr="00B928B9" w:rsidRDefault="003E5809" w:rsidP="003E580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928B9">
        <w:rPr>
          <w:sz w:val="22"/>
          <w:szCs w:val="22"/>
        </w:rPr>
        <w:t>Reconstructed</w:t>
      </w:r>
      <w:r w:rsidR="00626FA5">
        <w:rPr>
          <w:sz w:val="22"/>
          <w:szCs w:val="22"/>
        </w:rPr>
        <w:t xml:space="preserve"> and repair</w:t>
      </w:r>
      <w:r w:rsidRPr="00B928B9">
        <w:rPr>
          <w:sz w:val="22"/>
          <w:szCs w:val="22"/>
        </w:rPr>
        <w:t xml:space="preserve"> heavy duty winch gearboxe</w:t>
      </w:r>
      <w:r w:rsidR="00626FA5">
        <w:rPr>
          <w:sz w:val="22"/>
          <w:szCs w:val="22"/>
        </w:rPr>
        <w:t>s, brakes and clutch</w:t>
      </w:r>
      <w:r w:rsidRPr="00B928B9">
        <w:rPr>
          <w:sz w:val="22"/>
          <w:szCs w:val="22"/>
        </w:rPr>
        <w:t xml:space="preserve"> for lifting </w:t>
      </w:r>
      <w:r w:rsidR="00626FA5">
        <w:rPr>
          <w:sz w:val="22"/>
          <w:szCs w:val="22"/>
        </w:rPr>
        <w:t xml:space="preserve">cranes and repaired/rebuilt </w:t>
      </w:r>
      <w:r w:rsidRPr="00B928B9">
        <w:rPr>
          <w:sz w:val="22"/>
          <w:szCs w:val="22"/>
        </w:rPr>
        <w:t>heavy lift wire sheaves, such as change bearings and mechanical seals.</w:t>
      </w:r>
    </w:p>
    <w:p w:rsidR="00E72F85" w:rsidRPr="00626FA5" w:rsidRDefault="003E5809" w:rsidP="00626FA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928B9">
        <w:rPr>
          <w:sz w:val="22"/>
          <w:szCs w:val="22"/>
        </w:rPr>
        <w:t>Re-engineered air compres</w:t>
      </w:r>
      <w:r w:rsidR="00E66C36" w:rsidRPr="00B928B9">
        <w:rPr>
          <w:sz w:val="22"/>
          <w:szCs w:val="22"/>
        </w:rPr>
        <w:t xml:space="preserve">sor water pumps, pneumatic water </w:t>
      </w:r>
      <w:r w:rsidRPr="00B928B9">
        <w:rPr>
          <w:sz w:val="22"/>
          <w:szCs w:val="22"/>
        </w:rPr>
        <w:t xml:space="preserve">pumps, pneumatic </w:t>
      </w:r>
      <w:r w:rsidR="00E66C36" w:rsidRPr="00B928B9">
        <w:rPr>
          <w:sz w:val="22"/>
          <w:szCs w:val="22"/>
        </w:rPr>
        <w:t>motors, hydraulic pumps, hydraulic motors, and perform repair and assembly of different types of hydraulic hoses using Parker crimping machine.</w:t>
      </w:r>
    </w:p>
    <w:p w:rsidR="00360946" w:rsidRDefault="009D404C" w:rsidP="00EA0925">
      <w:pPr>
        <w:pStyle w:val="ListParagraph"/>
        <w:pBdr>
          <w:bottom w:val="single" w:sz="4" w:space="1" w:color="auto"/>
        </w:pBdr>
        <w:tabs>
          <w:tab w:val="center" w:pos="4903"/>
          <w:tab w:val="left" w:pos="6585"/>
        </w:tabs>
        <w:ind w:left="780"/>
        <w:rPr>
          <w:b/>
        </w:rPr>
      </w:pPr>
      <w:r>
        <w:rPr>
          <w:b/>
        </w:rPr>
        <w:tab/>
      </w:r>
    </w:p>
    <w:p w:rsidR="00EA0925" w:rsidRDefault="00EA0925" w:rsidP="00360946">
      <w:pPr>
        <w:pStyle w:val="ListParagraph"/>
        <w:tabs>
          <w:tab w:val="center" w:pos="4903"/>
          <w:tab w:val="left" w:pos="6585"/>
        </w:tabs>
        <w:ind w:left="780"/>
        <w:jc w:val="center"/>
        <w:rPr>
          <w:b/>
        </w:rPr>
      </w:pPr>
    </w:p>
    <w:p w:rsidR="001336AA" w:rsidRDefault="009D404C" w:rsidP="00360946">
      <w:pPr>
        <w:pStyle w:val="ListParagraph"/>
        <w:tabs>
          <w:tab w:val="center" w:pos="4903"/>
          <w:tab w:val="left" w:pos="6585"/>
        </w:tabs>
        <w:ind w:left="780"/>
        <w:jc w:val="center"/>
        <w:rPr>
          <w:b/>
        </w:rPr>
      </w:pPr>
      <w:r w:rsidRPr="009D404C">
        <w:rPr>
          <w:b/>
        </w:rPr>
        <w:t>EDUCATION AND TRAINING</w:t>
      </w:r>
    </w:p>
    <w:p w:rsidR="0089584B" w:rsidRPr="00360946" w:rsidRDefault="0089584B" w:rsidP="0089584B">
      <w:pPr>
        <w:pStyle w:val="ListParagraph"/>
        <w:tabs>
          <w:tab w:val="center" w:pos="4903"/>
          <w:tab w:val="left" w:pos="6585"/>
        </w:tabs>
        <w:ind w:left="780"/>
      </w:pPr>
      <w:r w:rsidRPr="00360946">
        <w:t xml:space="preserve">Certificate Tradesman, PNG National Apprentice and Trade Testing Board (NATTB), </w:t>
      </w:r>
      <w:r w:rsidRPr="00360946">
        <w:rPr>
          <w:b/>
        </w:rPr>
        <w:t xml:space="preserve">Certificate </w:t>
      </w:r>
      <w:r w:rsidR="00795247">
        <w:rPr>
          <w:b/>
          <w:i/>
        </w:rPr>
        <w:t xml:space="preserve">NO. </w:t>
      </w:r>
      <w:r w:rsidRPr="00922B76">
        <w:rPr>
          <w:b/>
          <w:i/>
        </w:rPr>
        <w:t xml:space="preserve"> A79982214</w:t>
      </w:r>
      <w:r w:rsidR="00D154C0">
        <w:rPr>
          <w:b/>
        </w:rPr>
        <w:t xml:space="preserve"> </w:t>
      </w:r>
      <w:r w:rsidR="00D154C0" w:rsidRPr="00D154C0">
        <w:t>|</w:t>
      </w:r>
      <w:r w:rsidR="001F18F8">
        <w:t>2009 - 2013</w:t>
      </w:r>
      <w:bookmarkStart w:id="0" w:name="_GoBack"/>
      <w:bookmarkEnd w:id="0"/>
    </w:p>
    <w:p w:rsidR="00893282" w:rsidRPr="00360946" w:rsidRDefault="00893282" w:rsidP="00893282">
      <w:pPr>
        <w:pStyle w:val="ListParagraph"/>
        <w:tabs>
          <w:tab w:val="center" w:pos="4903"/>
          <w:tab w:val="left" w:pos="6585"/>
        </w:tabs>
        <w:ind w:left="780"/>
      </w:pPr>
      <w:r w:rsidRPr="00360946">
        <w:t xml:space="preserve">Certificate </w:t>
      </w:r>
      <w:r w:rsidR="0089584B" w:rsidRPr="00360946">
        <w:t>in</w:t>
      </w:r>
      <w:r w:rsidRPr="00360946">
        <w:t xml:space="preserve"> Automotive Technology &amp; Diesel Heavy Vehicle Mobile Equipment, </w:t>
      </w:r>
      <w:r w:rsidR="00795247">
        <w:rPr>
          <w:b/>
        </w:rPr>
        <w:t xml:space="preserve">Certificate NO. </w:t>
      </w:r>
      <w:r w:rsidRPr="0008058C">
        <w:rPr>
          <w:b/>
          <w:i/>
        </w:rPr>
        <w:t>MHTC-CA071B002-09/820</w:t>
      </w:r>
      <w:r w:rsidR="00D154C0" w:rsidRPr="00D154C0">
        <w:t>|</w:t>
      </w:r>
      <w:r w:rsidR="00D154C0">
        <w:t>2006 - 2007</w:t>
      </w:r>
    </w:p>
    <w:p w:rsidR="0089584B" w:rsidRPr="00360946" w:rsidRDefault="0089584B" w:rsidP="00893282">
      <w:pPr>
        <w:pStyle w:val="ListParagraph"/>
        <w:tabs>
          <w:tab w:val="center" w:pos="4903"/>
          <w:tab w:val="left" w:pos="6585"/>
        </w:tabs>
        <w:ind w:left="780"/>
      </w:pPr>
      <w:r w:rsidRPr="00360946">
        <w:t>Certificate Grade 12</w:t>
      </w:r>
      <w:r w:rsidR="001336AA" w:rsidRPr="00360946">
        <w:t>, DODL University of</w:t>
      </w:r>
      <w:r w:rsidRPr="00360946">
        <w:t xml:space="preserve"> Technology, Lae, Papua New Guinea,</w:t>
      </w:r>
      <w:r w:rsidR="00360946">
        <w:t xml:space="preserve"> </w:t>
      </w:r>
      <w:r w:rsidR="00795247">
        <w:rPr>
          <w:b/>
        </w:rPr>
        <w:t xml:space="preserve">Certificate NO. </w:t>
      </w:r>
      <w:r w:rsidRPr="00795247">
        <w:rPr>
          <w:b/>
          <w:i/>
        </w:rPr>
        <w:t>027033</w:t>
      </w:r>
      <w:r w:rsidR="001336AA" w:rsidRPr="00795247">
        <w:rPr>
          <w:b/>
          <w:i/>
        </w:rPr>
        <w:t>03</w:t>
      </w:r>
      <w:r w:rsidR="00D154C0">
        <w:t>|2002 - 2003</w:t>
      </w:r>
    </w:p>
    <w:p w:rsidR="00360946" w:rsidRPr="00360946" w:rsidRDefault="00360946" w:rsidP="00360946">
      <w:pPr>
        <w:pStyle w:val="ListParagraph"/>
        <w:tabs>
          <w:tab w:val="center" w:pos="4903"/>
          <w:tab w:val="left" w:pos="6585"/>
        </w:tabs>
        <w:ind w:left="780"/>
      </w:pPr>
      <w:r w:rsidRPr="00360946">
        <w:t xml:space="preserve">Certificate Grade 10,St Michaels High School, Madang, Papua New Guinea, </w:t>
      </w:r>
      <w:r w:rsidR="00795247">
        <w:rPr>
          <w:b/>
        </w:rPr>
        <w:t xml:space="preserve">Certificate NO. </w:t>
      </w:r>
      <w:r w:rsidRPr="0008058C">
        <w:rPr>
          <w:b/>
          <w:i/>
        </w:rPr>
        <w:t>0112637005</w:t>
      </w:r>
      <w:r w:rsidR="00D154C0" w:rsidRPr="00D154C0">
        <w:t>|</w:t>
      </w:r>
      <w:r w:rsidR="00D154C0">
        <w:t xml:space="preserve">2000 - </w:t>
      </w:r>
      <w:r w:rsidR="00D154C0" w:rsidRPr="00D154C0">
        <w:t>2001</w:t>
      </w:r>
    </w:p>
    <w:p w:rsidR="00360946" w:rsidRPr="00360946" w:rsidRDefault="00360946" w:rsidP="00360946">
      <w:pPr>
        <w:tabs>
          <w:tab w:val="center" w:pos="4903"/>
          <w:tab w:val="left" w:pos="6585"/>
        </w:tabs>
        <w:jc w:val="center"/>
        <w:rPr>
          <w:b/>
        </w:rPr>
      </w:pPr>
      <w:r w:rsidRPr="00360946">
        <w:rPr>
          <w:b/>
        </w:rPr>
        <w:t>CERTIFICATION</w:t>
      </w:r>
    </w:p>
    <w:p w:rsidR="00E27C4E" w:rsidRDefault="00360946" w:rsidP="00360946">
      <w:pPr>
        <w:pStyle w:val="ListParagraph"/>
        <w:tabs>
          <w:tab w:val="center" w:pos="4903"/>
          <w:tab w:val="left" w:pos="6585"/>
        </w:tabs>
        <w:ind w:left="780"/>
      </w:pPr>
      <w:r w:rsidRPr="001336AA">
        <w:t xml:space="preserve">Trade Certificate, </w:t>
      </w:r>
      <w:r w:rsidR="00E27C4E">
        <w:t>Independent State of Papua New Guinea</w:t>
      </w:r>
      <w:r w:rsidRPr="001336AA">
        <w:t>,</w:t>
      </w:r>
      <w:r w:rsidR="00E27C4E">
        <w:t xml:space="preserve"> National Apprenticeship Trade Testing Board</w:t>
      </w:r>
      <w:r w:rsidRPr="001336AA">
        <w:t>, Papua New Guinea</w:t>
      </w:r>
      <w:r w:rsidR="00D154C0">
        <w:t>|2013</w:t>
      </w:r>
    </w:p>
    <w:p w:rsidR="00E27C4E" w:rsidRDefault="00E27C4E" w:rsidP="00360946">
      <w:pPr>
        <w:pStyle w:val="ListParagraph"/>
        <w:tabs>
          <w:tab w:val="center" w:pos="4903"/>
          <w:tab w:val="left" w:pos="6585"/>
        </w:tabs>
        <w:ind w:left="780"/>
      </w:pPr>
      <w:r>
        <w:t>Trade Competency Certificate issued by RAIL Training Centre, Lae (Ramu), Papua New Guinea</w:t>
      </w:r>
      <w:r w:rsidR="00D154C0">
        <w:t>|2013</w:t>
      </w:r>
    </w:p>
    <w:p w:rsidR="00364466" w:rsidRDefault="00E27C4E" w:rsidP="00360946">
      <w:pPr>
        <w:pStyle w:val="ListParagraph"/>
        <w:tabs>
          <w:tab w:val="center" w:pos="4903"/>
          <w:tab w:val="left" w:pos="6585"/>
        </w:tabs>
        <w:ind w:left="780"/>
      </w:pPr>
      <w:r>
        <w:t xml:space="preserve">Certificate in Safe Vehicle Handling, RAIL Training Centre, Lae (Ramu), Papua New </w:t>
      </w:r>
      <w:r w:rsidR="00364466">
        <w:t>Guinea</w:t>
      </w:r>
      <w:r w:rsidR="00D154C0">
        <w:t>|2012</w:t>
      </w:r>
    </w:p>
    <w:p w:rsidR="00360946" w:rsidRPr="001336AA" w:rsidRDefault="00364466" w:rsidP="00360946">
      <w:pPr>
        <w:pStyle w:val="ListParagraph"/>
        <w:tabs>
          <w:tab w:val="center" w:pos="4903"/>
          <w:tab w:val="left" w:pos="6585"/>
        </w:tabs>
        <w:ind w:left="780"/>
      </w:pPr>
      <w:r>
        <w:t>Certificate in Supervisory Skills, RAIL Training Centre,</w:t>
      </w:r>
      <w:r w:rsidR="00D154C0">
        <w:t xml:space="preserve"> Lae, Papua New Guinea|2012</w:t>
      </w:r>
      <w:r w:rsidR="00360946" w:rsidRPr="001336AA">
        <w:tab/>
      </w:r>
    </w:p>
    <w:p w:rsidR="00360946" w:rsidRDefault="00360946" w:rsidP="00360946">
      <w:pPr>
        <w:pStyle w:val="ListParagraph"/>
        <w:tabs>
          <w:tab w:val="center" w:pos="4903"/>
          <w:tab w:val="left" w:pos="6585"/>
        </w:tabs>
        <w:ind w:left="780"/>
      </w:pPr>
      <w:r w:rsidRPr="009D404C">
        <w:t xml:space="preserve">CAT, MT HAGEN TECHNICAL </w:t>
      </w:r>
      <w:r>
        <w:t>COLLEGE|</w:t>
      </w:r>
      <w:r w:rsidRPr="009D404C">
        <w:t xml:space="preserve"> MT HAGEN, WESTERN HIGHLANDS, PAPUA NEW GUINEA</w:t>
      </w:r>
      <w:r>
        <w:t>| 2006 – 2007</w:t>
      </w:r>
      <w:r w:rsidR="00364466">
        <w:t>.</w:t>
      </w:r>
    </w:p>
    <w:p w:rsidR="00364466" w:rsidRDefault="00364466" w:rsidP="0008058C">
      <w:pPr>
        <w:pStyle w:val="ListParagraph"/>
        <w:tabs>
          <w:tab w:val="center" w:pos="4903"/>
        </w:tabs>
        <w:ind w:left="780"/>
        <w:jc w:val="center"/>
        <w:rPr>
          <w:b/>
        </w:rPr>
      </w:pPr>
      <w:r>
        <w:rPr>
          <w:b/>
        </w:rPr>
        <w:t>REFEREES</w:t>
      </w:r>
    </w:p>
    <w:p w:rsidR="00364466" w:rsidRDefault="00364466" w:rsidP="00364466">
      <w:pPr>
        <w:pStyle w:val="ListParagraph"/>
        <w:tabs>
          <w:tab w:val="center" w:pos="4903"/>
        </w:tabs>
        <w:ind w:left="780"/>
        <w:rPr>
          <w:b/>
        </w:rPr>
      </w:pPr>
    </w:p>
    <w:p w:rsidR="00364466" w:rsidRDefault="00364466" w:rsidP="00364466">
      <w:pPr>
        <w:pStyle w:val="ListParagraph"/>
        <w:tabs>
          <w:tab w:val="center" w:pos="4903"/>
        </w:tabs>
        <w:ind w:left="780"/>
        <w:rPr>
          <w:b/>
        </w:rPr>
      </w:pPr>
      <w:r>
        <w:rPr>
          <w:b/>
        </w:rPr>
        <w:t xml:space="preserve">Michael Mikes                                                        </w:t>
      </w:r>
      <w:r w:rsidR="001462DC">
        <w:rPr>
          <w:b/>
        </w:rPr>
        <w:t xml:space="preserve"> </w:t>
      </w:r>
      <w:r>
        <w:rPr>
          <w:b/>
        </w:rPr>
        <w:t>George Buza</w:t>
      </w:r>
    </w:p>
    <w:p w:rsidR="00364466" w:rsidRPr="00364466" w:rsidRDefault="00364466" w:rsidP="00364466">
      <w:pPr>
        <w:pStyle w:val="ListParagraph"/>
        <w:tabs>
          <w:tab w:val="center" w:pos="4903"/>
        </w:tabs>
        <w:ind w:left="780"/>
      </w:pPr>
      <w:r w:rsidRPr="00364466">
        <w:t>Ok Tedi Mining Limited</w:t>
      </w:r>
      <w:r w:rsidR="001462DC">
        <w:t xml:space="preserve">                                          Ok Tedi Mining Limited</w:t>
      </w:r>
    </w:p>
    <w:p w:rsidR="00364466" w:rsidRPr="00364466" w:rsidRDefault="00364466" w:rsidP="00626FA5">
      <w:pPr>
        <w:pStyle w:val="ListParagraph"/>
        <w:tabs>
          <w:tab w:val="center" w:pos="4903"/>
        </w:tabs>
        <w:ind w:left="780"/>
      </w:pPr>
      <w:r w:rsidRPr="00364466">
        <w:t>Dozer shop Supervisor</w:t>
      </w:r>
      <w:r w:rsidR="001462DC">
        <w:t xml:space="preserve">                                  </w:t>
      </w:r>
      <w:r w:rsidR="00626FA5">
        <w:t xml:space="preserve">          Mine Maintenance Planner</w:t>
      </w:r>
    </w:p>
    <w:p w:rsidR="00364466" w:rsidRPr="00364466" w:rsidRDefault="00364466" w:rsidP="00364466">
      <w:pPr>
        <w:pStyle w:val="ListParagraph"/>
        <w:tabs>
          <w:tab w:val="center" w:pos="4903"/>
        </w:tabs>
        <w:ind w:left="780"/>
      </w:pPr>
      <w:r w:rsidRPr="00364466">
        <w:t>Ph. 649 3686 / 7395 5124</w:t>
      </w:r>
      <w:r w:rsidR="001462DC">
        <w:t xml:space="preserve">                                      Ph. 649 3000 / 7188 4866</w:t>
      </w:r>
    </w:p>
    <w:p w:rsidR="00360946" w:rsidRDefault="00364466" w:rsidP="00364466">
      <w:pPr>
        <w:pStyle w:val="ListParagraph"/>
        <w:tabs>
          <w:tab w:val="center" w:pos="4903"/>
        </w:tabs>
        <w:ind w:left="780"/>
        <w:rPr>
          <w:b/>
        </w:rPr>
      </w:pPr>
      <w:r w:rsidRPr="00364466">
        <w:t xml:space="preserve">Email: </w:t>
      </w:r>
      <w:r w:rsidRPr="005E39FE">
        <w:rPr>
          <w:i/>
        </w:rPr>
        <w:t>Michael.mikes@oktedi.com</w:t>
      </w:r>
      <w:r>
        <w:rPr>
          <w:b/>
        </w:rPr>
        <w:tab/>
      </w:r>
      <w:r w:rsidR="001462DC">
        <w:rPr>
          <w:b/>
        </w:rPr>
        <w:t xml:space="preserve">                      </w:t>
      </w:r>
      <w:r w:rsidR="001462DC" w:rsidRPr="001462DC">
        <w:t xml:space="preserve">Email: </w:t>
      </w:r>
      <w:r w:rsidR="001462DC" w:rsidRPr="005E39FE">
        <w:rPr>
          <w:i/>
        </w:rPr>
        <w:t>George.Buza@otml.com</w:t>
      </w:r>
    </w:p>
    <w:p w:rsidR="00360946" w:rsidRDefault="00360946" w:rsidP="00893282">
      <w:pPr>
        <w:pStyle w:val="ListParagraph"/>
        <w:tabs>
          <w:tab w:val="center" w:pos="4903"/>
          <w:tab w:val="left" w:pos="6585"/>
        </w:tabs>
        <w:ind w:left="780"/>
        <w:rPr>
          <w:b/>
        </w:rPr>
      </w:pPr>
    </w:p>
    <w:p w:rsidR="00893282" w:rsidRPr="009D404C" w:rsidRDefault="00893282" w:rsidP="00893282">
      <w:pPr>
        <w:pStyle w:val="ListParagraph"/>
        <w:tabs>
          <w:tab w:val="center" w:pos="4903"/>
          <w:tab w:val="left" w:pos="6585"/>
        </w:tabs>
        <w:ind w:left="780"/>
        <w:rPr>
          <w:b/>
        </w:rPr>
      </w:pPr>
    </w:p>
    <w:sectPr w:rsidR="00893282" w:rsidRPr="009D404C" w:rsidSect="00B97BF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737"/>
    <w:multiLevelType w:val="hybridMultilevel"/>
    <w:tmpl w:val="F0E87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9A202C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9806F70"/>
    <w:multiLevelType w:val="hybridMultilevel"/>
    <w:tmpl w:val="F522DC18"/>
    <w:lvl w:ilvl="0" w:tplc="0C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8C3733"/>
    <w:multiLevelType w:val="hybridMultilevel"/>
    <w:tmpl w:val="3F80900C"/>
    <w:lvl w:ilvl="0" w:tplc="A17A5C6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614BD"/>
    <w:multiLevelType w:val="hybridMultilevel"/>
    <w:tmpl w:val="A258B762"/>
    <w:lvl w:ilvl="0" w:tplc="A17A5C6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C2111"/>
    <w:multiLevelType w:val="hybridMultilevel"/>
    <w:tmpl w:val="9B0A3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721B2"/>
    <w:multiLevelType w:val="hybridMultilevel"/>
    <w:tmpl w:val="D0828870"/>
    <w:lvl w:ilvl="0" w:tplc="A17A5C6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C3E7A"/>
    <w:multiLevelType w:val="hybridMultilevel"/>
    <w:tmpl w:val="FE406F3A"/>
    <w:lvl w:ilvl="0" w:tplc="A17A5C6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34"/>
    <w:rsid w:val="0008058C"/>
    <w:rsid w:val="000C4875"/>
    <w:rsid w:val="001336AA"/>
    <w:rsid w:val="001462DC"/>
    <w:rsid w:val="00162508"/>
    <w:rsid w:val="001C4AA9"/>
    <w:rsid w:val="001D0C4F"/>
    <w:rsid w:val="001E1722"/>
    <w:rsid w:val="001F18F8"/>
    <w:rsid w:val="00226DF4"/>
    <w:rsid w:val="00264277"/>
    <w:rsid w:val="00293113"/>
    <w:rsid w:val="002F4C4A"/>
    <w:rsid w:val="00360334"/>
    <w:rsid w:val="00360946"/>
    <w:rsid w:val="00364466"/>
    <w:rsid w:val="00370B6A"/>
    <w:rsid w:val="003A58AD"/>
    <w:rsid w:val="003E5809"/>
    <w:rsid w:val="00420208"/>
    <w:rsid w:val="004F62B3"/>
    <w:rsid w:val="00573D44"/>
    <w:rsid w:val="005E39FE"/>
    <w:rsid w:val="005F416C"/>
    <w:rsid w:val="00601168"/>
    <w:rsid w:val="0062617A"/>
    <w:rsid w:val="00626FA5"/>
    <w:rsid w:val="006F79AA"/>
    <w:rsid w:val="007334F4"/>
    <w:rsid w:val="00795247"/>
    <w:rsid w:val="007A5A8B"/>
    <w:rsid w:val="007C788B"/>
    <w:rsid w:val="00893282"/>
    <w:rsid w:val="0089584B"/>
    <w:rsid w:val="00922B76"/>
    <w:rsid w:val="00922C92"/>
    <w:rsid w:val="00980EF4"/>
    <w:rsid w:val="009D404C"/>
    <w:rsid w:val="00A37098"/>
    <w:rsid w:val="00A45AE7"/>
    <w:rsid w:val="00B51993"/>
    <w:rsid w:val="00B928B9"/>
    <w:rsid w:val="00B97BF9"/>
    <w:rsid w:val="00D154C0"/>
    <w:rsid w:val="00D31C31"/>
    <w:rsid w:val="00D90C69"/>
    <w:rsid w:val="00DD3889"/>
    <w:rsid w:val="00E27C4E"/>
    <w:rsid w:val="00E66C36"/>
    <w:rsid w:val="00E72F85"/>
    <w:rsid w:val="00EA0925"/>
    <w:rsid w:val="00EB7CF5"/>
    <w:rsid w:val="00E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24D92-FB16-4AE7-A29D-465E1653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925"/>
  </w:style>
  <w:style w:type="paragraph" w:styleId="Heading1">
    <w:name w:val="heading 1"/>
    <w:basedOn w:val="Normal"/>
    <w:next w:val="Normal"/>
    <w:link w:val="Heading1Char"/>
    <w:uiPriority w:val="9"/>
    <w:qFormat/>
    <w:rsid w:val="00EA092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92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92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92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92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92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92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92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92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3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D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092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table" w:styleId="TableGrid">
    <w:name w:val="Table Grid"/>
    <w:basedOn w:val="TableNormal"/>
    <w:uiPriority w:val="39"/>
    <w:rsid w:val="00922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A092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92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92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92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92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92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92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92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092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09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A092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92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92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A0925"/>
    <w:rPr>
      <w:b/>
      <w:bCs/>
    </w:rPr>
  </w:style>
  <w:style w:type="character" w:styleId="Emphasis">
    <w:name w:val="Emphasis"/>
    <w:basedOn w:val="DefaultParagraphFont"/>
    <w:uiPriority w:val="20"/>
    <w:qFormat/>
    <w:rsid w:val="00EA0925"/>
    <w:rPr>
      <w:i/>
      <w:iCs/>
      <w:color w:val="000000" w:themeColor="text1"/>
    </w:rPr>
  </w:style>
  <w:style w:type="paragraph" w:styleId="NoSpacing">
    <w:name w:val="No Spacing"/>
    <w:uiPriority w:val="1"/>
    <w:qFormat/>
    <w:rsid w:val="00EA09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092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09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92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92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A092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A092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EA092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A092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A092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9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ayemalcolm@gmail.com%20%20|Lae,%20Pap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943B-FD7D-4437-9C7E-49F7FF20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WASSY</dc:creator>
  <cp:keywords/>
  <dc:description/>
  <cp:lastModifiedBy>WASSY</cp:lastModifiedBy>
  <cp:revision>59</cp:revision>
  <dcterms:created xsi:type="dcterms:W3CDTF">2018-10-06T09:33:00Z</dcterms:created>
  <dcterms:modified xsi:type="dcterms:W3CDTF">2018-11-02T00:57:00Z</dcterms:modified>
</cp:coreProperties>
</file>