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19" w:rsidRDefault="00795C50">
      <w:r>
        <w:rPr>
          <w:noProof/>
          <w:lang w:eastAsia="en-US"/>
        </w:rPr>
        <w:pict>
          <v:rect id="_x0000_s1034" style="position:absolute;margin-left:0;margin-top:0;width:539.6pt;height:19.1pt;z-index:251658240;mso-position-horizontal:center;mso-position-horizontal-relative:margin;mso-position-vertical:top;mso-position-vertical-relative:margin" o:allowincell="f" filled="f" stroked="f">
            <v:textbox style="mso-next-textbox:#_x0000_s1034;mso-fit-shape-to-text:t" inset="0,0,0,0">
              <w:txbxContent>
                <w:tbl>
                  <w:tblPr>
                    <w:tblStyle w:val="TableGrid"/>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14079E">
                    <w:trPr>
                      <w:jc w:val="center"/>
                    </w:trPr>
                    <w:tc>
                      <w:tcPr>
                        <w:tcW w:w="0" w:type="auto"/>
                        <w:shd w:val="clear" w:color="auto" w:fill="C4D9DF" w:themeFill="accent1" w:themeFillTint="66"/>
                        <w:vAlign w:val="center"/>
                      </w:tcPr>
                      <w:p w:rsidR="0014079E" w:rsidRDefault="0014079E">
                        <w:pPr>
                          <w:pStyle w:val="NoSpacing"/>
                          <w:rPr>
                            <w:sz w:val="8"/>
                            <w:szCs w:val="8"/>
                          </w:rPr>
                        </w:pPr>
                      </w:p>
                    </w:tc>
                  </w:tr>
                  <w:tr w:rsidR="0014079E">
                    <w:trPr>
                      <w:jc w:val="center"/>
                    </w:trPr>
                    <w:tc>
                      <w:tcPr>
                        <w:tcW w:w="0" w:type="auto"/>
                        <w:shd w:val="clear" w:color="auto" w:fill="6EA0B0" w:themeFill="accent1"/>
                        <w:vAlign w:val="center"/>
                      </w:tcPr>
                      <w:p w:rsidR="0014079E" w:rsidRDefault="0014079E">
                        <w:pPr>
                          <w:pStyle w:val="NoSpacing"/>
                          <w:rPr>
                            <w:sz w:val="16"/>
                            <w:szCs w:val="16"/>
                          </w:rPr>
                        </w:pPr>
                      </w:p>
                    </w:tc>
                  </w:tr>
                  <w:tr w:rsidR="0014079E">
                    <w:trPr>
                      <w:jc w:val="center"/>
                    </w:trPr>
                    <w:tc>
                      <w:tcPr>
                        <w:tcW w:w="0" w:type="auto"/>
                        <w:shd w:val="clear" w:color="auto" w:fill="9E9273" w:themeFill="accent5"/>
                        <w:vAlign w:val="center"/>
                      </w:tcPr>
                      <w:p w:rsidR="0014079E" w:rsidRDefault="0014079E">
                        <w:pPr>
                          <w:pStyle w:val="NoSpacing"/>
                          <w:rPr>
                            <w:sz w:val="8"/>
                            <w:szCs w:val="8"/>
                          </w:rPr>
                        </w:pPr>
                      </w:p>
                    </w:tc>
                  </w:tr>
                </w:tbl>
                <w:p w:rsidR="0014079E" w:rsidRDefault="0014079E">
                  <w:pPr>
                    <w:spacing w:after="0" w:line="14" w:lineRule="exact"/>
                    <w:rPr>
                      <w:sz w:val="8"/>
                      <w:szCs w:val="8"/>
                    </w:rPr>
                  </w:pPr>
                </w:p>
              </w:txbxContent>
            </v:textbox>
            <w10:wrap anchorx="margin" anchory="margin"/>
          </v:rect>
        </w:pict>
      </w:r>
    </w:p>
    <w:p w:rsidR="00F70C19" w:rsidRDefault="00F70C19"/>
    <w:sdt>
      <w:sdtPr>
        <w:rPr>
          <w:rFonts w:ascii="AvantGarde" w:hAnsi="AvantGarde"/>
        </w:rPr>
        <w:alias w:val="Resume Name"/>
        <w:tag w:val="Resume Name"/>
        <w:id w:val="707398252"/>
        <w:placeholder>
          <w:docPart w:val="CC2D5BEC282547BAA159B505D2446F25"/>
        </w:placeholder>
        <w:docPartList>
          <w:docPartGallery w:val="Quick Parts"/>
          <w:docPartCategory w:val=" Resume Name"/>
        </w:docPartList>
      </w:sdtPr>
      <w:sdtEndPr/>
      <w:sdtContent>
        <w:p w:rsidR="00F70C19" w:rsidRPr="00436235" w:rsidRDefault="00F70C19">
          <w:pPr>
            <w:rPr>
              <w:rFonts w:ascii="AvantGarde" w:hAnsi="AvantGar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DE55" w:themeFill="accent2" w:themeFillTint="99"/>
            <w:tblCellMar>
              <w:left w:w="0" w:type="dxa"/>
              <w:right w:w="0" w:type="dxa"/>
            </w:tblCellMar>
            <w:tblLook w:val="04A0" w:firstRow="1" w:lastRow="0" w:firstColumn="1" w:lastColumn="0" w:noHBand="0" w:noVBand="1"/>
          </w:tblPr>
          <w:tblGrid>
            <w:gridCol w:w="9933"/>
          </w:tblGrid>
          <w:tr w:rsidR="005A3EBE" w:rsidRPr="00436235" w:rsidTr="005266B7">
            <w:tc>
              <w:tcPr>
                <w:tcW w:w="5000" w:type="pct"/>
                <w:tcBorders>
                  <w:top w:val="dotted" w:sz="4" w:space="0" w:color="988207" w:themeColor="accent2" w:themeShade="BF"/>
                  <w:left w:val="dotted" w:sz="4" w:space="0" w:color="988207" w:themeColor="accent2" w:themeShade="BF"/>
                  <w:bottom w:val="dotted" w:sz="4" w:space="0" w:color="988207" w:themeColor="accent2" w:themeShade="BF"/>
                  <w:right w:val="dotted" w:sz="4" w:space="0" w:color="988207" w:themeColor="accent2" w:themeShade="BF"/>
                </w:tcBorders>
                <w:shd w:val="clear" w:color="auto" w:fill="F6DE55" w:themeFill="accent2" w:themeFillTint="99"/>
                <w:vAlign w:val="center"/>
              </w:tcPr>
              <w:sdt>
                <w:sdtPr>
                  <w:rPr>
                    <w:rFonts w:ascii="Albertus Medium" w:hAnsi="Albertus Medium"/>
                    <w:color w:val="0070C0"/>
                    <w:sz w:val="44"/>
                    <w:u w:val="single"/>
                  </w:rPr>
                  <w:id w:val="26081749"/>
                  <w:placeholder>
                    <w:docPart w:val="4154F7450BF34CC1B28341FE7525C437"/>
                  </w:placeholder>
                  <w:dataBinding w:prefixMappings="xmlns:ns0='http://schemas.openxmlformats.org/package/2006/metadata/core-properties' xmlns:ns1='http://purl.org/dc/elements/1.1/'" w:xpath="/ns0:coreProperties[1]/ns1:creator[1]" w:storeItemID="{6C3C8BC8-F283-45AE-878A-BAB7291924A1}"/>
                  <w:text/>
                </w:sdtPr>
                <w:sdtEndPr/>
                <w:sdtContent>
                  <w:p w:rsidR="005A3EBE" w:rsidRPr="00436235" w:rsidRDefault="005A3EBE" w:rsidP="005A3EBE">
                    <w:pPr>
                      <w:pStyle w:val="PersonalName"/>
                      <w:jc w:val="center"/>
                      <w:rPr>
                        <w:rFonts w:ascii="AvantGarde" w:hAnsi="AvantGarde"/>
                      </w:rPr>
                    </w:pPr>
                    <w:r w:rsidRPr="00B14F1F">
                      <w:rPr>
                        <w:rFonts w:ascii="Albertus Medium" w:hAnsi="Albertus Medium"/>
                        <w:color w:val="0070C0"/>
                        <w:sz w:val="44"/>
                        <w:u w:val="single"/>
                        <w:lang w:val="en-AU"/>
                      </w:rPr>
                      <w:t>Philemon Philzo HANLO</w:t>
                    </w:r>
                  </w:p>
                </w:sdtContent>
              </w:sdt>
              <w:p w:rsidR="005A3EBE" w:rsidRDefault="005A3EBE" w:rsidP="005A3EBE">
                <w:pPr>
                  <w:pStyle w:val="NoSpacing"/>
                  <w:jc w:val="center"/>
                  <w:rPr>
                    <w:rFonts w:ascii="Arial Narrow" w:hAnsi="Arial Narrow"/>
                    <w:color w:val="auto"/>
                    <w:sz w:val="20"/>
                  </w:rPr>
                </w:pPr>
              </w:p>
              <w:p w:rsidR="005A3EBE" w:rsidRPr="009B0E08" w:rsidRDefault="005A3EBE" w:rsidP="000C32F1">
                <w:pPr>
                  <w:pStyle w:val="GrayText"/>
                  <w:ind w:left="567"/>
                  <w:rPr>
                    <w:rStyle w:val="IntenseReference"/>
                    <w:rFonts w:ascii="Arial Narrow" w:hAnsi="Arial Narrow"/>
                    <w:b w:val="0"/>
                    <w:color w:val="7F7F7F" w:themeColor="text1" w:themeTint="80"/>
                    <w:sz w:val="20"/>
                    <w:u w:val="none"/>
                  </w:rPr>
                </w:pPr>
                <w:r w:rsidRPr="009B0E08">
                  <w:rPr>
                    <w:rStyle w:val="IntenseReference"/>
                    <w:rFonts w:ascii="Arial Narrow" w:hAnsi="Arial Narrow"/>
                    <w:b w:val="0"/>
                    <w:color w:val="7F7F7F" w:themeColor="text1" w:themeTint="80"/>
                    <w:sz w:val="20"/>
                    <w:u w:val="none"/>
                  </w:rPr>
                  <w:t>Phone: Work</w:t>
                </w:r>
                <w:r w:rsidR="00A340FD">
                  <w:rPr>
                    <w:rStyle w:val="IntenseReference"/>
                    <w:rFonts w:ascii="Arial Narrow" w:hAnsi="Arial Narrow"/>
                    <w:b w:val="0"/>
                    <w:color w:val="7F7F7F" w:themeColor="text1" w:themeTint="80"/>
                    <w:sz w:val="20"/>
                    <w:u w:val="none"/>
                  </w:rPr>
                  <w:t>: (675)</w:t>
                </w:r>
                <w:r w:rsidR="00C1090C">
                  <w:rPr>
                    <w:rStyle w:val="IntenseReference"/>
                    <w:rFonts w:ascii="Arial Narrow" w:hAnsi="Arial Narrow"/>
                    <w:b w:val="0"/>
                    <w:color w:val="7F7F7F" w:themeColor="text1" w:themeTint="80"/>
                    <w:sz w:val="20"/>
                    <w:u w:val="none"/>
                  </w:rPr>
                  <w:t xml:space="preserve"> 2762010 (Ext </w:t>
                </w:r>
                <w:r w:rsidR="00677970">
                  <w:rPr>
                    <w:rStyle w:val="IntenseReference"/>
                    <w:rFonts w:ascii="Arial Narrow" w:hAnsi="Arial Narrow"/>
                    <w:b w:val="0"/>
                    <w:color w:val="7F7F7F" w:themeColor="text1" w:themeTint="80"/>
                    <w:sz w:val="20"/>
                    <w:u w:val="none"/>
                  </w:rPr>
                  <w:t>9</w:t>
                </w:r>
                <w:r w:rsidR="00C1090C">
                  <w:rPr>
                    <w:rStyle w:val="IntenseReference"/>
                    <w:rFonts w:ascii="Arial Narrow" w:hAnsi="Arial Narrow"/>
                    <w:b w:val="0"/>
                    <w:color w:val="7F7F7F" w:themeColor="text1" w:themeTint="80"/>
                    <w:sz w:val="20"/>
                    <w:u w:val="none"/>
                  </w:rPr>
                  <w:t>687)</w:t>
                </w:r>
                <w:r w:rsidRPr="009B0E08">
                  <w:rPr>
                    <w:rStyle w:val="IntenseReference"/>
                    <w:rFonts w:ascii="Arial Narrow" w:hAnsi="Arial Narrow"/>
                    <w:b w:val="0"/>
                    <w:color w:val="7F7F7F" w:themeColor="text1" w:themeTint="80"/>
                    <w:sz w:val="20"/>
                    <w:u w:val="none"/>
                  </w:rPr>
                  <w:t xml:space="preserve">. M/P: </w:t>
                </w:r>
                <w:r w:rsidR="00A340FD">
                  <w:rPr>
                    <w:rStyle w:val="IntenseReference"/>
                    <w:rFonts w:ascii="Arial Narrow" w:hAnsi="Arial Narrow"/>
                    <w:b w:val="0"/>
                    <w:color w:val="7F7F7F" w:themeColor="text1" w:themeTint="80"/>
                    <w:sz w:val="20"/>
                    <w:u w:val="none"/>
                  </w:rPr>
                  <w:t xml:space="preserve">(675) </w:t>
                </w:r>
                <w:r w:rsidR="005F25EF">
                  <w:rPr>
                    <w:rStyle w:val="IntenseReference"/>
                    <w:rFonts w:ascii="Arial Narrow" w:hAnsi="Arial Narrow"/>
                    <w:b w:val="0"/>
                    <w:color w:val="7F7F7F" w:themeColor="text1" w:themeTint="80"/>
                    <w:sz w:val="20"/>
                    <w:u w:val="none"/>
                  </w:rPr>
                  <w:t>76953469</w:t>
                </w:r>
                <w:r w:rsidR="00C1090C">
                  <w:rPr>
                    <w:rStyle w:val="IntenseReference"/>
                    <w:rFonts w:ascii="Arial Narrow" w:hAnsi="Arial Narrow"/>
                    <w:b w:val="0"/>
                    <w:color w:val="7F7F7F" w:themeColor="text1" w:themeTint="80"/>
                    <w:sz w:val="20"/>
                    <w:u w:val="none"/>
                  </w:rPr>
                  <w:t>/70127006</w:t>
                </w:r>
              </w:p>
              <w:p w:rsidR="005A3EBE" w:rsidRPr="009B0E08" w:rsidRDefault="005A3EBE" w:rsidP="000C32F1">
                <w:pPr>
                  <w:pStyle w:val="GrayText"/>
                  <w:ind w:left="567"/>
                  <w:rPr>
                    <w:rStyle w:val="IntenseReference"/>
                    <w:rFonts w:ascii="Arial Narrow" w:hAnsi="Arial Narrow"/>
                    <w:b w:val="0"/>
                    <w:color w:val="7F7F7F" w:themeColor="text1" w:themeTint="80"/>
                    <w:sz w:val="20"/>
                    <w:u w:val="none"/>
                  </w:rPr>
                </w:pPr>
              </w:p>
              <w:p w:rsidR="005A3EBE" w:rsidRPr="009B0E08" w:rsidRDefault="00C1090C" w:rsidP="000C32F1">
                <w:pPr>
                  <w:pStyle w:val="GrayText"/>
                  <w:ind w:left="567"/>
                  <w:rPr>
                    <w:rStyle w:val="IntenseReference"/>
                    <w:rFonts w:ascii="Arial Narrow" w:hAnsi="Arial Narrow"/>
                    <w:b w:val="0"/>
                    <w:color w:val="7F7F7F" w:themeColor="text1" w:themeTint="80"/>
                    <w:sz w:val="20"/>
                    <w:u w:val="none"/>
                  </w:rPr>
                </w:pPr>
                <w:r>
                  <w:rPr>
                    <w:rStyle w:val="IntenseReference"/>
                    <w:rFonts w:ascii="Arial Narrow" w:hAnsi="Arial Narrow"/>
                    <w:b w:val="0"/>
                    <w:color w:val="7F7F7F" w:themeColor="text1" w:themeTint="80"/>
                    <w:sz w:val="20"/>
                    <w:u w:val="none"/>
                  </w:rPr>
                  <w:t>Simberi Gold Company Limited (SGCL) P.O.Box 624, Kavieng, NIP. Papua New Guinea</w:t>
                </w:r>
              </w:p>
              <w:p w:rsidR="005A3EBE" w:rsidRPr="009B0E08" w:rsidRDefault="005A3EBE" w:rsidP="000C32F1">
                <w:pPr>
                  <w:pStyle w:val="GrayText"/>
                  <w:ind w:left="567"/>
                  <w:rPr>
                    <w:rStyle w:val="IntenseReference"/>
                    <w:rFonts w:ascii="Arial Narrow" w:hAnsi="Arial Narrow"/>
                    <w:b w:val="0"/>
                    <w:color w:val="7F7F7F" w:themeColor="text1" w:themeTint="80"/>
                    <w:sz w:val="20"/>
                    <w:u w:val="none"/>
                  </w:rPr>
                </w:pPr>
              </w:p>
              <w:p w:rsidR="005A3EBE" w:rsidRPr="009B0E08" w:rsidRDefault="008C20B3" w:rsidP="000C32F1">
                <w:pPr>
                  <w:pStyle w:val="GrayText"/>
                  <w:ind w:left="567"/>
                  <w:rPr>
                    <w:rStyle w:val="IntenseReference"/>
                    <w:rFonts w:ascii="Arial Narrow" w:hAnsi="Arial Narrow"/>
                    <w:b w:val="0"/>
                    <w:color w:val="0070C0"/>
                    <w:sz w:val="20"/>
                  </w:rPr>
                </w:pPr>
                <w:r>
                  <w:t xml:space="preserve">Email Work: </w:t>
                </w:r>
                <w:hyperlink r:id="rId10" w:history="1">
                  <w:r w:rsidR="00C1090C" w:rsidRPr="00A9604B">
                    <w:rPr>
                      <w:rStyle w:val="Hyperlink"/>
                      <w:rFonts w:ascii="Arial Narrow" w:hAnsi="Arial Narrow"/>
                    </w:rPr>
                    <w:t>Philemon.Hanlo@stbarbara.com</w:t>
                  </w:r>
                </w:hyperlink>
                <w:r w:rsidR="00C1090C">
                  <w:rPr>
                    <w:rStyle w:val="IntenseReference"/>
                    <w:rFonts w:ascii="Arial Narrow" w:hAnsi="Arial Narrow"/>
                    <w:b w:val="0"/>
                    <w:color w:val="0070C0"/>
                    <w:sz w:val="20"/>
                  </w:rPr>
                  <w:t>.au</w:t>
                </w:r>
              </w:p>
              <w:p w:rsidR="005A3EBE" w:rsidRPr="009B0E08" w:rsidRDefault="005A3EBE" w:rsidP="000C32F1">
                <w:pPr>
                  <w:pStyle w:val="GrayText"/>
                  <w:ind w:left="567"/>
                  <w:rPr>
                    <w:rStyle w:val="IntenseReference"/>
                    <w:rFonts w:ascii="Arial Narrow" w:hAnsi="Arial Narrow"/>
                    <w:b w:val="0"/>
                    <w:color w:val="7F7F7F" w:themeColor="text1" w:themeTint="80"/>
                    <w:sz w:val="20"/>
                    <w:u w:val="none"/>
                  </w:rPr>
                </w:pPr>
              </w:p>
              <w:p w:rsidR="005A3EBE" w:rsidRPr="009B0E08" w:rsidRDefault="008C20B3" w:rsidP="000C32F1">
                <w:pPr>
                  <w:pStyle w:val="GrayText"/>
                  <w:ind w:left="567"/>
                  <w:rPr>
                    <w:rStyle w:val="IntenseReference"/>
                    <w:rFonts w:ascii="Arial Narrow" w:hAnsi="Arial Narrow"/>
                    <w:b w:val="0"/>
                    <w:color w:val="0070C0"/>
                    <w:sz w:val="20"/>
                  </w:rPr>
                </w:pPr>
                <w:r>
                  <w:t xml:space="preserve">Email Home: </w:t>
                </w:r>
                <w:hyperlink r:id="rId11" w:history="1">
                  <w:r w:rsidR="005F25EF" w:rsidRPr="00C56AC9">
                    <w:rPr>
                      <w:rStyle w:val="Hyperlink"/>
                      <w:rFonts w:ascii="Arial Narrow" w:hAnsi="Arial Narrow"/>
                    </w:rPr>
                    <w:t>philzo120@gmail.com</w:t>
                  </w:r>
                </w:hyperlink>
              </w:p>
              <w:p w:rsidR="005A3EBE" w:rsidRPr="00436235" w:rsidRDefault="005A3EBE" w:rsidP="005A3EBE">
                <w:pPr>
                  <w:pStyle w:val="NoSpacing"/>
                  <w:jc w:val="center"/>
                  <w:rPr>
                    <w:rFonts w:ascii="AvantGarde" w:hAnsi="AvantGarde"/>
                  </w:rPr>
                </w:pPr>
              </w:p>
            </w:tc>
          </w:tr>
          <w:tr w:rsidR="008C20B3" w:rsidRPr="00436235" w:rsidTr="005266B7">
            <w:tc>
              <w:tcPr>
                <w:tcW w:w="5000" w:type="pct"/>
                <w:tcBorders>
                  <w:top w:val="dotted" w:sz="4" w:space="0" w:color="988207" w:themeColor="accent2" w:themeShade="BF"/>
                  <w:left w:val="dotted" w:sz="4" w:space="0" w:color="988207" w:themeColor="accent2" w:themeShade="BF"/>
                  <w:bottom w:val="dotted" w:sz="4" w:space="0" w:color="988207" w:themeColor="accent2" w:themeShade="BF"/>
                  <w:right w:val="dotted" w:sz="4" w:space="0" w:color="988207" w:themeColor="accent2" w:themeShade="BF"/>
                </w:tcBorders>
                <w:shd w:val="clear" w:color="auto" w:fill="F6DE55" w:themeFill="accent2" w:themeFillTint="99"/>
                <w:vAlign w:val="center"/>
              </w:tcPr>
              <w:p w:rsidR="008C20B3" w:rsidRPr="00B14F1F" w:rsidRDefault="008C20B3" w:rsidP="005A3EBE">
                <w:pPr>
                  <w:pStyle w:val="PersonalName"/>
                  <w:jc w:val="center"/>
                  <w:rPr>
                    <w:rFonts w:ascii="Albertus Medium" w:hAnsi="Albertus Medium"/>
                    <w:color w:val="0070C0"/>
                    <w:sz w:val="44"/>
                    <w:u w:val="single"/>
                    <w:lang w:val="en-AU"/>
                  </w:rPr>
                </w:pPr>
              </w:p>
            </w:tc>
          </w:tr>
        </w:tbl>
        <w:p w:rsidR="00F70C19" w:rsidRPr="00436235" w:rsidRDefault="00795C50">
          <w:pPr>
            <w:rPr>
              <w:rFonts w:ascii="AvantGarde" w:hAnsi="AvantGarde"/>
            </w:rPr>
          </w:pPr>
        </w:p>
      </w:sdtContent>
    </w:sdt>
    <w:p w:rsidR="00F70C19" w:rsidRPr="005266B7" w:rsidRDefault="00436235" w:rsidP="005E6415">
      <w:pPr>
        <w:pStyle w:val="Section"/>
        <w:outlineLvl w:val="0"/>
        <w:rPr>
          <w:u w:val="single"/>
        </w:rPr>
      </w:pPr>
      <w:r w:rsidRPr="005266B7">
        <w:rPr>
          <w:u w:val="single"/>
        </w:rPr>
        <w:t>Objectives</w:t>
      </w:r>
    </w:p>
    <w:p w:rsidR="00F70C19" w:rsidRPr="00082DA7" w:rsidRDefault="00B14F1F" w:rsidP="00645705">
      <w:pPr>
        <w:pStyle w:val="GrayText"/>
        <w:rPr>
          <w:rFonts w:ascii="Browallia New" w:hAnsi="Browallia New" w:cs="Browallia New"/>
          <w:sz w:val="22"/>
        </w:rPr>
      </w:pPr>
      <w:r w:rsidRPr="00082DA7">
        <w:rPr>
          <w:rFonts w:ascii="Browallia New" w:hAnsi="Browallia New" w:cs="Browallia New"/>
          <w:sz w:val="22"/>
        </w:rPr>
        <w:t xml:space="preserve">With the interest in pursuing employment opportunities </w:t>
      </w:r>
      <w:r w:rsidRPr="00082DA7">
        <w:rPr>
          <w:rFonts w:ascii="Browallia New" w:hAnsi="Browallia New" w:cs="Browallia New"/>
          <w:b/>
          <w:i/>
          <w:sz w:val="22"/>
          <w:u w:val="single"/>
        </w:rPr>
        <w:t xml:space="preserve">to whom it may concern </w:t>
      </w:r>
      <w:r w:rsidR="0015633F" w:rsidRPr="00082DA7">
        <w:rPr>
          <w:rFonts w:ascii="Browallia New" w:hAnsi="Browallia New" w:cs="Browallia New"/>
          <w:b/>
          <w:i/>
          <w:sz w:val="22"/>
          <w:u w:val="single"/>
        </w:rPr>
        <w:t>to</w:t>
      </w:r>
      <w:r w:rsidR="0015633F" w:rsidRPr="00082DA7">
        <w:rPr>
          <w:rFonts w:ascii="Browallia New" w:hAnsi="Browallia New" w:cs="Browallia New"/>
          <w:sz w:val="22"/>
        </w:rPr>
        <w:t xml:space="preserve"> </w:t>
      </w:r>
      <w:r w:rsidRPr="00082DA7">
        <w:rPr>
          <w:rFonts w:ascii="Browallia New" w:hAnsi="Browallia New" w:cs="Browallia New"/>
          <w:sz w:val="22"/>
        </w:rPr>
        <w:t>in the field of Power Sta</w:t>
      </w:r>
      <w:r w:rsidR="00183CD0" w:rsidRPr="00082DA7">
        <w:rPr>
          <w:rFonts w:ascii="Browallia New" w:hAnsi="Browallia New" w:cs="Browallia New"/>
          <w:sz w:val="22"/>
        </w:rPr>
        <w:t>tion Operations, my CV profile below</w:t>
      </w:r>
      <w:r w:rsidRPr="00082DA7">
        <w:rPr>
          <w:rFonts w:ascii="Browallia New" w:hAnsi="Browallia New" w:cs="Browallia New"/>
          <w:sz w:val="22"/>
        </w:rPr>
        <w:t xml:space="preserve"> </w:t>
      </w:r>
      <w:r w:rsidR="00183CD0" w:rsidRPr="00082DA7">
        <w:rPr>
          <w:rFonts w:ascii="Browallia New" w:hAnsi="Browallia New" w:cs="Browallia New"/>
          <w:sz w:val="22"/>
        </w:rPr>
        <w:t>outlines my relevant work experiences, skills &amp; knowledge</w:t>
      </w:r>
      <w:r w:rsidRPr="00082DA7">
        <w:rPr>
          <w:rFonts w:ascii="Browallia New" w:hAnsi="Browallia New" w:cs="Browallia New"/>
          <w:sz w:val="22"/>
        </w:rPr>
        <w:t xml:space="preserve"> for your interest.  I would be an ideal candidate </w:t>
      </w:r>
      <w:r w:rsidR="00183CD0" w:rsidRPr="00082DA7">
        <w:rPr>
          <w:rFonts w:ascii="Browallia New" w:hAnsi="Browallia New" w:cs="Browallia New"/>
          <w:sz w:val="22"/>
        </w:rPr>
        <w:t xml:space="preserve">for </w:t>
      </w:r>
      <w:r w:rsidRPr="00082DA7">
        <w:rPr>
          <w:rFonts w:ascii="Browallia New" w:hAnsi="Browallia New" w:cs="Browallia New"/>
          <w:sz w:val="22"/>
        </w:rPr>
        <w:t xml:space="preserve">the position as I possess the right attributes, skills, knowledge and with vast experience in all aspects of Power Generations/Operations field. I have been  trained </w:t>
      </w:r>
      <w:r w:rsidR="005A3EBE" w:rsidRPr="00082DA7">
        <w:rPr>
          <w:rFonts w:ascii="Browallia New" w:hAnsi="Browallia New" w:cs="Browallia New"/>
          <w:sz w:val="22"/>
        </w:rPr>
        <w:t xml:space="preserve">and operating various power generating plant prime-movers such as </w:t>
      </w:r>
      <w:r w:rsidR="005A3EBE" w:rsidRPr="00082DA7">
        <w:rPr>
          <w:rFonts w:ascii="Browallia New" w:hAnsi="Browallia New" w:cs="Browallia New"/>
          <w:b/>
          <w:i/>
          <w:sz w:val="22"/>
        </w:rPr>
        <w:t xml:space="preserve">hydro turbines, geothermal turbines, </w:t>
      </w:r>
      <w:r w:rsidR="0015633F" w:rsidRPr="00082DA7">
        <w:rPr>
          <w:rFonts w:ascii="Browallia New" w:hAnsi="Browallia New" w:cs="Browallia New"/>
          <w:b/>
          <w:i/>
          <w:sz w:val="22"/>
        </w:rPr>
        <w:t xml:space="preserve">gas turbines, </w:t>
      </w:r>
      <w:r w:rsidR="005A3EBE" w:rsidRPr="00082DA7">
        <w:rPr>
          <w:rFonts w:ascii="Browallia New" w:hAnsi="Browallia New" w:cs="Browallia New"/>
          <w:b/>
          <w:i/>
          <w:sz w:val="22"/>
        </w:rPr>
        <w:t>steam boilers and diesel HFO/LFO fired power stations</w:t>
      </w:r>
      <w:r w:rsidR="005A3EBE" w:rsidRPr="00082DA7">
        <w:rPr>
          <w:rFonts w:ascii="Browallia New" w:hAnsi="Browallia New" w:cs="Browallia New"/>
          <w:sz w:val="22"/>
        </w:rPr>
        <w:t xml:space="preserve"> ranging from least of 1.2MW to over 150MW power stations especially in the mining industries in Papua New Guinea. I have </w:t>
      </w:r>
      <w:r w:rsidR="00963511" w:rsidRPr="00082DA7">
        <w:rPr>
          <w:rFonts w:ascii="Browallia New" w:hAnsi="Browallia New" w:cs="Browallia New"/>
          <w:sz w:val="22"/>
        </w:rPr>
        <w:t xml:space="preserve">nearly </w:t>
      </w:r>
      <w:r w:rsidR="005F25EF">
        <w:rPr>
          <w:rFonts w:ascii="Browallia New" w:hAnsi="Browallia New" w:cs="Browallia New"/>
          <w:sz w:val="22"/>
        </w:rPr>
        <w:t>25</w:t>
      </w:r>
      <w:r w:rsidR="005A3EBE" w:rsidRPr="00082DA7">
        <w:rPr>
          <w:rFonts w:ascii="Browallia New" w:hAnsi="Browallia New" w:cs="Browallia New"/>
          <w:sz w:val="22"/>
        </w:rPr>
        <w:t xml:space="preserve"> years of experience </w:t>
      </w:r>
      <w:r w:rsidR="00963511" w:rsidRPr="00082DA7">
        <w:rPr>
          <w:rFonts w:ascii="Browallia New" w:hAnsi="Browallia New" w:cs="Browallia New"/>
          <w:sz w:val="22"/>
        </w:rPr>
        <w:t xml:space="preserve">in power station operations field </w:t>
      </w:r>
      <w:r w:rsidR="00750A71" w:rsidRPr="00082DA7">
        <w:rPr>
          <w:rFonts w:ascii="Browallia New" w:hAnsi="Browallia New" w:cs="Browallia New"/>
          <w:sz w:val="22"/>
        </w:rPr>
        <w:t>&amp; held</w:t>
      </w:r>
      <w:r w:rsidR="000F6129" w:rsidRPr="00082DA7">
        <w:rPr>
          <w:rFonts w:ascii="Browallia New" w:hAnsi="Browallia New" w:cs="Browallia New"/>
          <w:sz w:val="22"/>
        </w:rPr>
        <w:t xml:space="preserve"> various positions </w:t>
      </w:r>
      <w:r w:rsidR="00963511" w:rsidRPr="00082DA7">
        <w:rPr>
          <w:rFonts w:ascii="Browallia New" w:hAnsi="Browallia New" w:cs="Browallia New"/>
          <w:sz w:val="22"/>
        </w:rPr>
        <w:t xml:space="preserve">starting from Trainee </w:t>
      </w:r>
      <w:r w:rsidR="00567DC2" w:rsidRPr="00082DA7">
        <w:rPr>
          <w:rFonts w:ascii="Browallia New" w:hAnsi="Browallia New" w:cs="Browallia New"/>
          <w:sz w:val="22"/>
        </w:rPr>
        <w:t xml:space="preserve">Power Operator </w:t>
      </w:r>
      <w:r w:rsidR="00963511" w:rsidRPr="00082DA7">
        <w:rPr>
          <w:rFonts w:ascii="Browallia New" w:hAnsi="Browallia New" w:cs="Browallia New"/>
          <w:sz w:val="22"/>
        </w:rPr>
        <w:t>t</w:t>
      </w:r>
      <w:r w:rsidR="00750A71" w:rsidRPr="00082DA7">
        <w:rPr>
          <w:rFonts w:ascii="Browallia New" w:hAnsi="Browallia New" w:cs="Browallia New"/>
          <w:sz w:val="22"/>
        </w:rPr>
        <w:t>o Shift Supervisor levels.</w:t>
      </w:r>
    </w:p>
    <w:p w:rsidR="003B6956" w:rsidRPr="00082DA7" w:rsidRDefault="00627CCD" w:rsidP="00645705">
      <w:pPr>
        <w:pStyle w:val="GrayText"/>
        <w:rPr>
          <w:rFonts w:ascii="Browallia New" w:hAnsi="Browallia New" w:cs="Browallia New"/>
          <w:sz w:val="22"/>
        </w:rPr>
      </w:pPr>
      <w:r w:rsidRPr="00082DA7">
        <w:rPr>
          <w:rFonts w:ascii="Browallia New" w:hAnsi="Browallia New" w:cs="Browallia New"/>
          <w:sz w:val="22"/>
        </w:rPr>
        <w:t>I have exposure to working in multicultural work environment with world class mining companies ie: OK Tedi Mining Limited &amp; Newcrest Mining Limited (Lihir) and adapted high attitude towards safety &amp; occupational health standards working with colleagues</w:t>
      </w:r>
      <w:r w:rsidR="00283BA9" w:rsidRPr="00082DA7">
        <w:rPr>
          <w:rFonts w:ascii="Browallia New" w:hAnsi="Browallia New" w:cs="Browallia New"/>
          <w:sz w:val="22"/>
        </w:rPr>
        <w:t xml:space="preserve"> sharing common goals and understanding each other with respect. I have the leadership, supervisory skills and have the ability to work </w:t>
      </w:r>
      <w:r w:rsidR="0015633F" w:rsidRPr="00082DA7">
        <w:rPr>
          <w:rFonts w:ascii="Browallia New" w:hAnsi="Browallia New" w:cs="Browallia New"/>
          <w:sz w:val="22"/>
        </w:rPr>
        <w:t>under minimum or no supervision at all.</w:t>
      </w:r>
      <w:r w:rsidR="00283BA9" w:rsidRPr="00082DA7">
        <w:rPr>
          <w:rFonts w:ascii="Browallia New" w:hAnsi="Browallia New" w:cs="Browallia New"/>
          <w:sz w:val="22"/>
        </w:rPr>
        <w:t xml:space="preserve"> With relevant experience, skills &amp; knowledge that I posses, I have the desire </w:t>
      </w:r>
      <w:r w:rsidR="0015633F" w:rsidRPr="00082DA7">
        <w:rPr>
          <w:rFonts w:ascii="Browallia New" w:hAnsi="Browallia New" w:cs="Browallia New"/>
          <w:sz w:val="22"/>
        </w:rPr>
        <w:t>to join a successful and dynamic team seeking career prospects, training &amp; development opportunities.</w:t>
      </w:r>
    </w:p>
    <w:p w:rsidR="003B6956" w:rsidRPr="00082DA7" w:rsidRDefault="003B6956" w:rsidP="00645705">
      <w:pPr>
        <w:pStyle w:val="GrayText"/>
        <w:rPr>
          <w:rFonts w:ascii="Browallia New" w:hAnsi="Browallia New" w:cs="Browallia New"/>
          <w:sz w:val="22"/>
        </w:rPr>
      </w:pPr>
      <w:r w:rsidRPr="00082DA7">
        <w:rPr>
          <w:rFonts w:ascii="Browallia New" w:hAnsi="Browallia New" w:cs="Browallia New"/>
          <w:sz w:val="22"/>
        </w:rPr>
        <w:t>I am also a certified HV Operator attained (2012) from GIPPS TAFE Institute, Australia – certificate number 28936.</w:t>
      </w:r>
    </w:p>
    <w:p w:rsidR="00F70C19" w:rsidRPr="00082DA7" w:rsidRDefault="00436235" w:rsidP="005E6415">
      <w:pPr>
        <w:pStyle w:val="Section"/>
        <w:outlineLvl w:val="0"/>
        <w:rPr>
          <w:rFonts w:ascii="Browallia New" w:hAnsi="Browallia New" w:cs="Browallia New"/>
          <w:u w:val="single"/>
        </w:rPr>
      </w:pPr>
      <w:r w:rsidRPr="00082DA7">
        <w:rPr>
          <w:rFonts w:ascii="Browallia New" w:hAnsi="Browallia New" w:cs="Browallia New"/>
          <w:u w:val="single"/>
        </w:rPr>
        <w:t>Education</w:t>
      </w:r>
      <w:r w:rsidR="00F12ED1" w:rsidRPr="00082DA7">
        <w:rPr>
          <w:rFonts w:ascii="Browallia New" w:hAnsi="Browallia New" w:cs="Browallia New"/>
          <w:u w:val="single"/>
        </w:rPr>
        <w:t>/Qualifications:</w:t>
      </w:r>
    </w:p>
    <w:p w:rsidR="00F12ED1" w:rsidRDefault="00F12ED1" w:rsidP="00F12ED1"/>
    <w:tbl>
      <w:tblPr>
        <w:tblStyle w:val="TableGrid"/>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1013"/>
        <w:gridCol w:w="4563"/>
        <w:gridCol w:w="4563"/>
      </w:tblGrid>
      <w:tr w:rsidR="00530CE0" w:rsidTr="00AE20C7">
        <w:trPr>
          <w:trHeight w:val="440"/>
        </w:trPr>
        <w:tc>
          <w:tcPr>
            <w:tcW w:w="1013" w:type="dxa"/>
            <w:shd w:val="clear" w:color="auto" w:fill="F6DE55" w:themeFill="accent2" w:themeFillTint="99"/>
            <w:vAlign w:val="center"/>
          </w:tcPr>
          <w:p w:rsidR="00530CE0" w:rsidRPr="00F12ED1" w:rsidRDefault="00530CE0" w:rsidP="00530CE0">
            <w:pPr>
              <w:spacing w:before="60" w:after="60" w:line="240" w:lineRule="auto"/>
              <w:jc w:val="center"/>
              <w:rPr>
                <w:rFonts w:ascii="Arial Narrow" w:hAnsi="Arial Narrow"/>
                <w:b/>
                <w:color w:val="665705" w:themeColor="accent2" w:themeShade="80"/>
              </w:rPr>
            </w:pPr>
            <w:r>
              <w:rPr>
                <w:rFonts w:ascii="Arial Narrow" w:hAnsi="Arial Narrow"/>
                <w:b/>
                <w:color w:val="665705" w:themeColor="accent2" w:themeShade="80"/>
              </w:rPr>
              <w:t>YEAR</w:t>
            </w:r>
          </w:p>
        </w:tc>
        <w:tc>
          <w:tcPr>
            <w:tcW w:w="4563" w:type="dxa"/>
            <w:shd w:val="clear" w:color="auto" w:fill="F6DE55" w:themeFill="accent2" w:themeFillTint="99"/>
            <w:vAlign w:val="center"/>
          </w:tcPr>
          <w:p w:rsidR="00530CE0" w:rsidRPr="00F12ED1" w:rsidRDefault="00530CE0" w:rsidP="00530CE0">
            <w:pPr>
              <w:spacing w:before="60" w:after="60" w:line="240" w:lineRule="auto"/>
              <w:jc w:val="center"/>
              <w:rPr>
                <w:rFonts w:ascii="Arial Narrow" w:hAnsi="Arial Narrow"/>
                <w:b/>
                <w:color w:val="665705" w:themeColor="accent2" w:themeShade="80"/>
              </w:rPr>
            </w:pPr>
            <w:r>
              <w:rPr>
                <w:rFonts w:ascii="Arial Narrow" w:hAnsi="Arial Narrow"/>
                <w:b/>
                <w:color w:val="665705" w:themeColor="accent2" w:themeShade="80"/>
              </w:rPr>
              <w:t>INSTITUTION</w:t>
            </w:r>
          </w:p>
        </w:tc>
        <w:tc>
          <w:tcPr>
            <w:tcW w:w="4563" w:type="dxa"/>
            <w:shd w:val="clear" w:color="auto" w:fill="F6DE55" w:themeFill="accent2" w:themeFillTint="99"/>
            <w:vAlign w:val="center"/>
          </w:tcPr>
          <w:p w:rsidR="00530CE0" w:rsidRPr="00F12ED1" w:rsidRDefault="00530CE0" w:rsidP="00530CE0">
            <w:pPr>
              <w:spacing w:before="60" w:after="60" w:line="240" w:lineRule="auto"/>
              <w:jc w:val="center"/>
              <w:rPr>
                <w:rFonts w:ascii="Arial Narrow" w:hAnsi="Arial Narrow"/>
                <w:b/>
                <w:color w:val="665705" w:themeColor="accent2" w:themeShade="80"/>
              </w:rPr>
            </w:pPr>
            <w:r>
              <w:rPr>
                <w:rFonts w:ascii="Arial Narrow" w:hAnsi="Arial Narrow"/>
                <w:b/>
                <w:color w:val="665705" w:themeColor="accent2" w:themeShade="80"/>
              </w:rPr>
              <w:t>QUALIFICATIONS</w:t>
            </w:r>
          </w:p>
        </w:tc>
      </w:tr>
      <w:tr w:rsidR="00530CE0" w:rsidTr="00AE20C7">
        <w:trPr>
          <w:trHeight w:val="437"/>
        </w:trPr>
        <w:tc>
          <w:tcPr>
            <w:tcW w:w="1013" w:type="dxa"/>
            <w:shd w:val="clear" w:color="auto" w:fill="F6DE55" w:themeFill="accent2" w:themeFillTint="99"/>
          </w:tcPr>
          <w:p w:rsidR="00530CE0" w:rsidRPr="00082DA7" w:rsidRDefault="00530CE0" w:rsidP="00530CE0">
            <w:pPr>
              <w:spacing w:before="60" w:after="60" w:line="240" w:lineRule="auto"/>
              <w:jc w:val="center"/>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200</w:t>
            </w:r>
            <w:r w:rsidR="0072473A" w:rsidRPr="00082DA7">
              <w:rPr>
                <w:rFonts w:ascii="Browallia New" w:hAnsi="Browallia New" w:cs="Browallia New"/>
                <w:color w:val="665705" w:themeColor="accent2" w:themeShade="80"/>
              </w:rPr>
              <w:t>1</w:t>
            </w:r>
          </w:p>
        </w:tc>
        <w:tc>
          <w:tcPr>
            <w:tcW w:w="4563" w:type="dxa"/>
            <w:shd w:val="clear" w:color="auto" w:fill="F6DE55" w:themeFill="accent2" w:themeFillTint="99"/>
          </w:tcPr>
          <w:p w:rsidR="00530CE0" w:rsidRPr="00082DA7" w:rsidRDefault="00530CE0"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National Apprenticeship &amp; Trade Testing Board  (NATTB)</w:t>
            </w:r>
          </w:p>
        </w:tc>
        <w:tc>
          <w:tcPr>
            <w:tcW w:w="4563" w:type="dxa"/>
            <w:shd w:val="clear" w:color="auto" w:fill="F6DE55" w:themeFill="accent2" w:themeFillTint="99"/>
          </w:tcPr>
          <w:p w:rsidR="00530CE0" w:rsidRPr="00082DA7" w:rsidRDefault="005266B7"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 xml:space="preserve">NATTB – </w:t>
            </w:r>
            <w:r w:rsidR="00530CE0" w:rsidRPr="00082DA7">
              <w:rPr>
                <w:rFonts w:ascii="Browallia New" w:hAnsi="Browallia New" w:cs="Browallia New"/>
                <w:color w:val="665705" w:themeColor="accent2" w:themeShade="80"/>
              </w:rPr>
              <w:t>Power Station Operator Certificate.</w:t>
            </w:r>
          </w:p>
        </w:tc>
      </w:tr>
      <w:tr w:rsidR="00530CE0" w:rsidTr="00AE20C7">
        <w:trPr>
          <w:trHeight w:val="437"/>
        </w:trPr>
        <w:tc>
          <w:tcPr>
            <w:tcW w:w="1013" w:type="dxa"/>
            <w:shd w:val="clear" w:color="auto" w:fill="F6DE55" w:themeFill="accent2" w:themeFillTint="99"/>
          </w:tcPr>
          <w:p w:rsidR="00530CE0" w:rsidRPr="00082DA7" w:rsidRDefault="00530CE0" w:rsidP="00530CE0">
            <w:pPr>
              <w:spacing w:before="60" w:after="60" w:line="240" w:lineRule="auto"/>
              <w:jc w:val="center"/>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1994</w:t>
            </w:r>
          </w:p>
        </w:tc>
        <w:tc>
          <w:tcPr>
            <w:tcW w:w="4563" w:type="dxa"/>
            <w:shd w:val="clear" w:color="auto" w:fill="F6DE55" w:themeFill="accent2" w:themeFillTint="99"/>
          </w:tcPr>
          <w:p w:rsidR="00530CE0" w:rsidRPr="00082DA7" w:rsidRDefault="00530CE0"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OK Tedi Mining Limited (OTML) &amp; PNG Power (formerly ELCOM)</w:t>
            </w:r>
          </w:p>
        </w:tc>
        <w:tc>
          <w:tcPr>
            <w:tcW w:w="4563" w:type="dxa"/>
            <w:shd w:val="clear" w:color="auto" w:fill="F6DE55" w:themeFill="accent2" w:themeFillTint="99"/>
          </w:tcPr>
          <w:p w:rsidR="00530CE0" w:rsidRPr="00082DA7" w:rsidRDefault="00530CE0"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Power Station Operator Certificate.</w:t>
            </w:r>
          </w:p>
        </w:tc>
      </w:tr>
      <w:tr w:rsidR="00530CE0" w:rsidTr="00AE20C7">
        <w:trPr>
          <w:trHeight w:val="437"/>
        </w:trPr>
        <w:tc>
          <w:tcPr>
            <w:tcW w:w="1013" w:type="dxa"/>
            <w:shd w:val="clear" w:color="auto" w:fill="F6DE55" w:themeFill="accent2" w:themeFillTint="99"/>
          </w:tcPr>
          <w:p w:rsidR="00530CE0" w:rsidRPr="00082DA7" w:rsidRDefault="00530CE0" w:rsidP="00530CE0">
            <w:pPr>
              <w:spacing w:before="60" w:after="60" w:line="240" w:lineRule="auto"/>
              <w:jc w:val="center"/>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1986</w:t>
            </w:r>
          </w:p>
        </w:tc>
        <w:tc>
          <w:tcPr>
            <w:tcW w:w="4563" w:type="dxa"/>
            <w:shd w:val="clear" w:color="auto" w:fill="F6DE55" w:themeFill="accent2" w:themeFillTint="99"/>
          </w:tcPr>
          <w:p w:rsidR="00530CE0" w:rsidRPr="00082DA7" w:rsidRDefault="00530CE0"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Madang Technical College</w:t>
            </w:r>
            <w:r w:rsidR="005266B7" w:rsidRPr="00082DA7">
              <w:rPr>
                <w:rFonts w:ascii="Browallia New" w:hAnsi="Browallia New" w:cs="Browallia New"/>
                <w:color w:val="665705" w:themeColor="accent2" w:themeShade="80"/>
              </w:rPr>
              <w:t xml:space="preserve"> – Madang Province.</w:t>
            </w:r>
          </w:p>
        </w:tc>
        <w:tc>
          <w:tcPr>
            <w:tcW w:w="4563" w:type="dxa"/>
            <w:shd w:val="clear" w:color="auto" w:fill="F6DE55" w:themeFill="accent2" w:themeFillTint="99"/>
          </w:tcPr>
          <w:p w:rsidR="00530CE0" w:rsidRPr="00082DA7" w:rsidRDefault="00530CE0"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PETT Certificate in Sheet Metal Welding.</w:t>
            </w:r>
          </w:p>
        </w:tc>
      </w:tr>
      <w:tr w:rsidR="00530CE0" w:rsidTr="00AE20C7">
        <w:trPr>
          <w:trHeight w:val="437"/>
        </w:trPr>
        <w:tc>
          <w:tcPr>
            <w:tcW w:w="1013" w:type="dxa"/>
            <w:shd w:val="clear" w:color="auto" w:fill="F6DE55" w:themeFill="accent2" w:themeFillTint="99"/>
          </w:tcPr>
          <w:p w:rsidR="00530CE0" w:rsidRPr="00082DA7" w:rsidRDefault="00530CE0" w:rsidP="00530CE0">
            <w:pPr>
              <w:spacing w:before="60" w:after="60" w:line="240" w:lineRule="auto"/>
              <w:jc w:val="center"/>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1985</w:t>
            </w:r>
          </w:p>
        </w:tc>
        <w:tc>
          <w:tcPr>
            <w:tcW w:w="4563" w:type="dxa"/>
            <w:shd w:val="clear" w:color="auto" w:fill="F6DE55" w:themeFill="accent2" w:themeFillTint="99"/>
          </w:tcPr>
          <w:p w:rsidR="00530CE0" w:rsidRPr="00082DA7" w:rsidRDefault="005266B7"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Telefomin High School – Sandaun Province.</w:t>
            </w:r>
          </w:p>
        </w:tc>
        <w:tc>
          <w:tcPr>
            <w:tcW w:w="4563" w:type="dxa"/>
            <w:shd w:val="clear" w:color="auto" w:fill="F6DE55" w:themeFill="accent2" w:themeFillTint="99"/>
          </w:tcPr>
          <w:p w:rsidR="00530CE0" w:rsidRPr="00082DA7" w:rsidRDefault="005266B7"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Grade 10 High School Certificate.</w:t>
            </w:r>
          </w:p>
        </w:tc>
      </w:tr>
      <w:tr w:rsidR="00530CE0" w:rsidTr="00AE20C7">
        <w:trPr>
          <w:trHeight w:val="437"/>
        </w:trPr>
        <w:tc>
          <w:tcPr>
            <w:tcW w:w="1013" w:type="dxa"/>
            <w:shd w:val="clear" w:color="auto" w:fill="F6DE55" w:themeFill="accent2" w:themeFillTint="99"/>
          </w:tcPr>
          <w:p w:rsidR="00530CE0" w:rsidRPr="00082DA7" w:rsidRDefault="00530CE0" w:rsidP="00530CE0">
            <w:pPr>
              <w:spacing w:before="60" w:after="60" w:line="240" w:lineRule="auto"/>
              <w:jc w:val="center"/>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1981</w:t>
            </w:r>
          </w:p>
        </w:tc>
        <w:tc>
          <w:tcPr>
            <w:tcW w:w="4563" w:type="dxa"/>
            <w:shd w:val="clear" w:color="auto" w:fill="F6DE55" w:themeFill="accent2" w:themeFillTint="99"/>
          </w:tcPr>
          <w:p w:rsidR="00530CE0" w:rsidRPr="00082DA7" w:rsidRDefault="005266B7"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Tekin Primary School – Sandaun Province.</w:t>
            </w:r>
          </w:p>
        </w:tc>
        <w:tc>
          <w:tcPr>
            <w:tcW w:w="4563" w:type="dxa"/>
            <w:shd w:val="clear" w:color="auto" w:fill="F6DE55" w:themeFill="accent2" w:themeFillTint="99"/>
          </w:tcPr>
          <w:p w:rsidR="00530CE0" w:rsidRPr="00082DA7" w:rsidRDefault="005266B7" w:rsidP="00530CE0">
            <w:pPr>
              <w:spacing w:before="60" w:after="60" w:line="240" w:lineRule="auto"/>
              <w:rPr>
                <w:rFonts w:ascii="Browallia New" w:hAnsi="Browallia New" w:cs="Browallia New"/>
                <w:color w:val="665705" w:themeColor="accent2" w:themeShade="80"/>
              </w:rPr>
            </w:pPr>
            <w:r w:rsidRPr="00082DA7">
              <w:rPr>
                <w:rFonts w:ascii="Browallia New" w:hAnsi="Browallia New" w:cs="Browallia New"/>
                <w:color w:val="665705" w:themeColor="accent2" w:themeShade="80"/>
              </w:rPr>
              <w:t>Grade 6  Primary School Certificate.</w:t>
            </w:r>
          </w:p>
        </w:tc>
      </w:tr>
    </w:tbl>
    <w:p w:rsidR="00F12ED1" w:rsidRDefault="00F12ED1">
      <w:pPr>
        <w:pStyle w:val="Section"/>
      </w:pPr>
    </w:p>
    <w:p w:rsidR="005266B7" w:rsidRPr="005266B7" w:rsidRDefault="005266B7" w:rsidP="005266B7"/>
    <w:p w:rsidR="00247670" w:rsidRDefault="00247670" w:rsidP="005E6415">
      <w:pPr>
        <w:pStyle w:val="Section"/>
        <w:outlineLvl w:val="0"/>
        <w:rPr>
          <w:u w:val="single"/>
        </w:rPr>
      </w:pPr>
    </w:p>
    <w:p w:rsidR="00247670" w:rsidRPr="008C20B3" w:rsidRDefault="00247670" w:rsidP="00247670">
      <w:pPr>
        <w:pStyle w:val="Section"/>
        <w:outlineLvl w:val="0"/>
        <w:rPr>
          <w:u w:val="single"/>
        </w:rPr>
      </w:pPr>
      <w:r w:rsidRPr="008C20B3">
        <w:rPr>
          <w:u w:val="single"/>
        </w:rPr>
        <w:t>Experience</w:t>
      </w:r>
      <w:bookmarkStart w:id="0" w:name="_GoBack"/>
      <w:bookmarkEnd w:id="0"/>
    </w:p>
    <w:p w:rsidR="00247670" w:rsidRPr="00C023C5" w:rsidRDefault="00247670" w:rsidP="00247670">
      <w:pPr>
        <w:pStyle w:val="GrayText"/>
        <w:outlineLvl w:val="0"/>
        <w:rPr>
          <w:rFonts w:ascii="Arial Narrow" w:hAnsi="Arial Narrow"/>
          <w:b/>
          <w:color w:val="002060"/>
        </w:rPr>
      </w:pPr>
      <w:r w:rsidRPr="00C023C5">
        <w:rPr>
          <w:rStyle w:val="SubsectionDateChar1"/>
          <w:rFonts w:ascii="Franklin Gothic Medium" w:hAnsi="Franklin Gothic Medium"/>
          <w:b/>
          <w:color w:val="898989" w:themeColor="text2" w:themeTint="99"/>
          <w:sz w:val="20"/>
        </w:rPr>
        <w:t xml:space="preserve"> </w:t>
      </w:r>
      <w:r w:rsidR="00A44531">
        <w:rPr>
          <w:rStyle w:val="SubsectionDateChar1"/>
          <w:rFonts w:ascii="Arial Narrow" w:hAnsi="Arial Narrow"/>
          <w:b/>
          <w:color w:val="002060"/>
          <w:sz w:val="20"/>
        </w:rPr>
        <w:t>July 17</w:t>
      </w:r>
      <w:r w:rsidRPr="00C023C5">
        <w:rPr>
          <w:rStyle w:val="SubsectionDateChar1"/>
          <w:rFonts w:ascii="Arial Narrow" w:hAnsi="Arial Narrow"/>
          <w:b/>
          <w:color w:val="002060"/>
          <w:sz w:val="20"/>
        </w:rPr>
        <w:t xml:space="preserve"> - Current </w:t>
      </w:r>
      <w:r w:rsidRPr="00C023C5">
        <w:rPr>
          <w:rStyle w:val="SubsectionDateChar1"/>
          <w:rFonts w:ascii="Arial Narrow" w:hAnsi="Arial Narrow"/>
          <w:b/>
          <w:color w:val="002060"/>
          <w:sz w:val="22"/>
        </w:rPr>
        <w:t>| HFO</w:t>
      </w:r>
      <w:r w:rsidR="00A53827">
        <w:rPr>
          <w:rStyle w:val="SubsectionDateChar1"/>
          <w:rFonts w:ascii="Arial Narrow" w:hAnsi="Arial Narrow"/>
          <w:b/>
          <w:color w:val="002060"/>
          <w:sz w:val="22"/>
        </w:rPr>
        <w:t xml:space="preserve"> </w:t>
      </w:r>
      <w:r w:rsidR="00A44531">
        <w:rPr>
          <w:rFonts w:ascii="Arial Narrow" w:hAnsi="Arial Narrow"/>
          <w:b/>
          <w:color w:val="002060"/>
          <w:szCs w:val="32"/>
        </w:rPr>
        <w:t>Power Station Sup</w:t>
      </w:r>
      <w:r w:rsidR="00A53827">
        <w:rPr>
          <w:rFonts w:ascii="Arial Narrow" w:hAnsi="Arial Narrow"/>
          <w:b/>
          <w:color w:val="002060"/>
          <w:szCs w:val="32"/>
        </w:rPr>
        <w:t>er</w:t>
      </w:r>
      <w:r w:rsidR="00A44531">
        <w:rPr>
          <w:rFonts w:ascii="Arial Narrow" w:hAnsi="Arial Narrow"/>
          <w:b/>
          <w:color w:val="002060"/>
          <w:szCs w:val="32"/>
        </w:rPr>
        <w:t>visor/Operator</w:t>
      </w:r>
    </w:p>
    <w:p w:rsidR="00247670" w:rsidRPr="00082DA7" w:rsidRDefault="00247670" w:rsidP="00247670">
      <w:pPr>
        <w:pStyle w:val="GrayText"/>
        <w:rPr>
          <w:rStyle w:val="SubsectionDateChar1"/>
          <w:rFonts w:ascii="Arial Narrow" w:hAnsi="Arial Narrow"/>
          <w:color w:val="988207" w:themeColor="accent2" w:themeShade="BF"/>
          <w:sz w:val="20"/>
        </w:rPr>
      </w:pPr>
      <w:r w:rsidRPr="00082DA7">
        <w:rPr>
          <w:rStyle w:val="SubsectionDateChar1"/>
          <w:rFonts w:ascii="Arial Narrow" w:hAnsi="Arial Narrow"/>
          <w:color w:val="988207" w:themeColor="accent2" w:themeShade="BF"/>
          <w:sz w:val="20"/>
        </w:rPr>
        <w:t>Piguput Power Station, Simberi Gold Company Ltd | P.O. Box 624. Kavieng. N.I.P. Papua New Guinea.</w:t>
      </w:r>
    </w:p>
    <w:p w:rsidR="00247670" w:rsidRPr="000A1F30" w:rsidRDefault="00247670" w:rsidP="00247670">
      <w:pPr>
        <w:pStyle w:val="GrayText"/>
        <w:rPr>
          <w:rFonts w:ascii="Franklin Gothic Medium" w:hAnsi="Franklin Gothic Medium"/>
          <w:color w:val="988207" w:themeColor="accent2" w:themeShade="BF"/>
          <w:sz w:val="16"/>
        </w:rPr>
      </w:pPr>
      <w:r w:rsidRPr="000A1F30">
        <w:rPr>
          <w:rStyle w:val="SubsectionDateChar1"/>
          <w:rFonts w:ascii="Franklin Gothic Medium" w:hAnsi="Franklin Gothic Medium"/>
          <w:color w:val="988207" w:themeColor="accent2" w:themeShade="BF"/>
          <w:sz w:val="18"/>
        </w:rPr>
        <w:t xml:space="preserve">  </w:t>
      </w:r>
    </w:p>
    <w:p w:rsidR="00247670" w:rsidRPr="00082DA7" w:rsidRDefault="00247670" w:rsidP="00247670">
      <w:pPr>
        <w:pStyle w:val="GrayText"/>
        <w:outlineLvl w:val="0"/>
        <w:rPr>
          <w:rFonts w:ascii="Browallia New" w:hAnsi="Browallia New" w:cs="Browallia New"/>
          <w:b/>
          <w:color w:val="898989" w:themeColor="text2" w:themeTint="99"/>
          <w:sz w:val="22"/>
          <w:u w:val="single"/>
        </w:rPr>
      </w:pPr>
      <w:r w:rsidRPr="00082DA7">
        <w:rPr>
          <w:rFonts w:ascii="Browallia New" w:hAnsi="Browallia New" w:cs="Browallia New"/>
          <w:b/>
          <w:color w:val="898989" w:themeColor="text2" w:themeTint="99"/>
          <w:sz w:val="22"/>
          <w:u w:val="single"/>
        </w:rPr>
        <w:t>Job Responsibilities:</w:t>
      </w:r>
    </w:p>
    <w:p w:rsidR="00247670" w:rsidRPr="00082DA7" w:rsidRDefault="00247670" w:rsidP="00247670">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Effectively operates 7X1500 KW rated Wartsila W209L HFO</w:t>
      </w:r>
      <w:r w:rsidR="005F25EF">
        <w:rPr>
          <w:rFonts w:ascii="Browallia New" w:hAnsi="Browallia New" w:cs="Browallia New"/>
          <w:color w:val="898989" w:themeColor="text2" w:themeTint="99"/>
          <w:sz w:val="22"/>
        </w:rPr>
        <w:t>/LFO fired</w:t>
      </w:r>
      <w:r w:rsidRPr="00082DA7">
        <w:rPr>
          <w:rFonts w:ascii="Browallia New" w:hAnsi="Browallia New" w:cs="Browallia New"/>
          <w:color w:val="898989" w:themeColor="text2" w:themeTint="99"/>
          <w:sz w:val="22"/>
        </w:rPr>
        <w:t xml:space="preserve"> generators in accordance with safe operating procedures to ensure consistent power is supplied to the Mine </w:t>
      </w:r>
      <w:r w:rsidR="005F25EF">
        <w:rPr>
          <w:rFonts w:ascii="Browallia New" w:hAnsi="Browallia New" w:cs="Browallia New"/>
          <w:color w:val="898989" w:themeColor="text2" w:themeTint="99"/>
          <w:sz w:val="22"/>
        </w:rPr>
        <w:t xml:space="preserve">plant </w:t>
      </w:r>
      <w:r w:rsidRPr="00082DA7">
        <w:rPr>
          <w:rFonts w:ascii="Browallia New" w:hAnsi="Browallia New" w:cs="Browallia New"/>
          <w:color w:val="898989" w:themeColor="text2" w:themeTint="99"/>
          <w:sz w:val="22"/>
        </w:rPr>
        <w:t>site.</w:t>
      </w:r>
    </w:p>
    <w:p w:rsidR="00247670" w:rsidRPr="00082DA7" w:rsidRDefault="00247670" w:rsidP="00247670">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Respond and investigate suspected or known plant abnormalities, monitor the physical condition of the generating station.</w:t>
      </w:r>
    </w:p>
    <w:p w:rsidR="00247670" w:rsidRPr="00082DA7" w:rsidRDefault="00247670" w:rsidP="00247670">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Record and communicate events, plant or procedural problems via the defect reporting system and shift logs.</w:t>
      </w:r>
    </w:p>
    <w:p w:rsidR="00247670" w:rsidRPr="00082DA7" w:rsidRDefault="00247670" w:rsidP="00247670">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Development and implementation of operating instructions and assist in the personal development and training to the operational personnel.</w:t>
      </w:r>
    </w:p>
    <w:p w:rsidR="00247670" w:rsidRPr="00082DA7" w:rsidRDefault="00247670" w:rsidP="00247670">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Contribute to the development of the station’s quality management system to promote occupational health &amp; safety. Monitor and improve the physical condition of the work environment.</w:t>
      </w:r>
    </w:p>
    <w:p w:rsidR="00247670" w:rsidRDefault="00247670" w:rsidP="004C7B40">
      <w:pPr>
        <w:pStyle w:val="GrayText"/>
        <w:numPr>
          <w:ilvl w:val="0"/>
          <w:numId w:val="23"/>
        </w:numPr>
        <w:ind w:left="426" w:hanging="426"/>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 xml:space="preserve">Ensure daily and monthly power generation statistics (KWHr, Fuel &amp; Oil readings) are calculated &amp; made readily available and sent over </w:t>
      </w:r>
      <w:r w:rsidR="004C7B40" w:rsidRPr="00082DA7">
        <w:rPr>
          <w:rFonts w:ascii="Browallia New" w:hAnsi="Browallia New" w:cs="Browallia New"/>
          <w:color w:val="898989" w:themeColor="text2" w:themeTint="99"/>
          <w:sz w:val="22"/>
        </w:rPr>
        <w:t>to Simberi Gold Company Limited</w:t>
      </w:r>
      <w:r w:rsidRPr="00082DA7">
        <w:rPr>
          <w:rFonts w:ascii="Browallia New" w:hAnsi="Browallia New" w:cs="Browallia New"/>
          <w:color w:val="898989" w:themeColor="text2" w:themeTint="99"/>
          <w:sz w:val="22"/>
        </w:rPr>
        <w:t xml:space="preserve"> </w:t>
      </w:r>
      <w:r w:rsidR="00AE58DC" w:rsidRPr="00082DA7">
        <w:rPr>
          <w:rFonts w:ascii="Browallia New" w:hAnsi="Browallia New" w:cs="Browallia New"/>
          <w:color w:val="898989" w:themeColor="text2" w:themeTint="99"/>
          <w:sz w:val="22"/>
        </w:rPr>
        <w:t xml:space="preserve">management </w:t>
      </w:r>
      <w:r w:rsidRPr="00082DA7">
        <w:rPr>
          <w:rFonts w:ascii="Browallia New" w:hAnsi="Browallia New" w:cs="Browallia New"/>
          <w:color w:val="898989" w:themeColor="text2" w:themeTint="99"/>
          <w:sz w:val="22"/>
        </w:rPr>
        <w:t>for data input into systems network.</w:t>
      </w:r>
    </w:p>
    <w:p w:rsidR="007530ED" w:rsidRDefault="007530ED" w:rsidP="004C7B40">
      <w:pPr>
        <w:pStyle w:val="GrayText"/>
        <w:numPr>
          <w:ilvl w:val="0"/>
          <w:numId w:val="23"/>
        </w:numPr>
        <w:ind w:left="426" w:hanging="426"/>
        <w:rPr>
          <w:rFonts w:ascii="Browallia New" w:hAnsi="Browallia New" w:cs="Browallia New"/>
          <w:color w:val="898989" w:themeColor="text2" w:themeTint="99"/>
          <w:sz w:val="22"/>
        </w:rPr>
      </w:pPr>
      <w:r>
        <w:rPr>
          <w:rFonts w:ascii="Browallia New" w:hAnsi="Browallia New" w:cs="Browallia New"/>
          <w:color w:val="898989" w:themeColor="text2" w:themeTint="99"/>
          <w:sz w:val="22"/>
        </w:rPr>
        <w:t>High Voltage (HV) Switching.</w:t>
      </w:r>
    </w:p>
    <w:p w:rsidR="007530ED" w:rsidRDefault="007530ED" w:rsidP="004C7B40">
      <w:pPr>
        <w:pStyle w:val="GrayText"/>
        <w:numPr>
          <w:ilvl w:val="0"/>
          <w:numId w:val="23"/>
        </w:numPr>
        <w:ind w:left="426" w:hanging="426"/>
        <w:rPr>
          <w:rFonts w:ascii="Browallia New" w:hAnsi="Browallia New" w:cs="Browallia New"/>
          <w:color w:val="898989" w:themeColor="text2" w:themeTint="99"/>
          <w:sz w:val="22"/>
        </w:rPr>
      </w:pPr>
      <w:r>
        <w:rPr>
          <w:rFonts w:ascii="Browallia New" w:hAnsi="Browallia New" w:cs="Browallia New"/>
          <w:color w:val="898989" w:themeColor="text2" w:themeTint="99"/>
          <w:sz w:val="22"/>
        </w:rPr>
        <w:t>Isolations/De-isolations of plant/equipment, Issuance &amp; Cancellations of Permit To Work (PTW)</w:t>
      </w:r>
    </w:p>
    <w:p w:rsidR="007530ED" w:rsidRDefault="007530ED" w:rsidP="004C7B40">
      <w:pPr>
        <w:pStyle w:val="GrayText"/>
        <w:numPr>
          <w:ilvl w:val="0"/>
          <w:numId w:val="23"/>
        </w:numPr>
        <w:ind w:left="426" w:hanging="426"/>
        <w:rPr>
          <w:rFonts w:ascii="Browallia New" w:hAnsi="Browallia New" w:cs="Browallia New"/>
          <w:color w:val="898989" w:themeColor="text2" w:themeTint="99"/>
          <w:sz w:val="22"/>
        </w:rPr>
      </w:pPr>
      <w:r>
        <w:rPr>
          <w:rFonts w:ascii="Browallia New" w:hAnsi="Browallia New" w:cs="Browallia New"/>
          <w:color w:val="898989" w:themeColor="text2" w:themeTint="99"/>
          <w:sz w:val="22"/>
        </w:rPr>
        <w:t>Conduct pre</w:t>
      </w:r>
      <w:r w:rsidR="00A44531">
        <w:rPr>
          <w:rFonts w:ascii="Browallia New" w:hAnsi="Browallia New" w:cs="Browallia New"/>
          <w:color w:val="898989" w:themeColor="text2" w:themeTint="99"/>
          <w:sz w:val="22"/>
        </w:rPr>
        <w:t xml:space="preserve">-start &amp; toolbox meetings daily and maintain high level of health, Safety and environment awareness and comply with all relevant St Barbara </w:t>
      </w:r>
      <w:r w:rsidR="0027197E">
        <w:rPr>
          <w:rFonts w:ascii="Browallia New" w:hAnsi="Browallia New" w:cs="Browallia New"/>
          <w:color w:val="898989" w:themeColor="text2" w:themeTint="99"/>
          <w:sz w:val="22"/>
        </w:rPr>
        <w:t>policies</w:t>
      </w:r>
      <w:r w:rsidR="00A44531">
        <w:rPr>
          <w:rFonts w:ascii="Browallia New" w:hAnsi="Browallia New" w:cs="Browallia New"/>
          <w:color w:val="898989" w:themeColor="text2" w:themeTint="99"/>
          <w:sz w:val="22"/>
        </w:rPr>
        <w:t xml:space="preserve"> and procedures.</w:t>
      </w:r>
    </w:p>
    <w:p w:rsidR="00A44531" w:rsidRDefault="00A44531" w:rsidP="004C7B40">
      <w:pPr>
        <w:pStyle w:val="GrayText"/>
        <w:numPr>
          <w:ilvl w:val="0"/>
          <w:numId w:val="23"/>
        </w:numPr>
        <w:ind w:left="426" w:hanging="426"/>
        <w:rPr>
          <w:rFonts w:ascii="Browallia New" w:hAnsi="Browallia New" w:cs="Browallia New"/>
          <w:color w:val="898989" w:themeColor="text2" w:themeTint="99"/>
          <w:sz w:val="22"/>
        </w:rPr>
      </w:pPr>
      <w:r>
        <w:rPr>
          <w:rFonts w:ascii="Browallia New" w:hAnsi="Browallia New" w:cs="Browallia New"/>
          <w:color w:val="898989" w:themeColor="text2" w:themeTint="99"/>
          <w:sz w:val="22"/>
        </w:rPr>
        <w:t xml:space="preserve">Ensure all work is carried out in a safe and proper </w:t>
      </w:r>
      <w:r w:rsidR="0027197E">
        <w:rPr>
          <w:rFonts w:ascii="Browallia New" w:hAnsi="Browallia New" w:cs="Browallia New"/>
          <w:color w:val="898989" w:themeColor="text2" w:themeTint="99"/>
          <w:sz w:val="22"/>
        </w:rPr>
        <w:t>manner, daily work plans are executed with set and variable priorities. Prepare and Plan for minor and Major services of the generators and organize with high management for part/consumable orders.</w:t>
      </w:r>
    </w:p>
    <w:p w:rsidR="00677970" w:rsidRPr="00082DA7" w:rsidRDefault="00A53827" w:rsidP="004C7B40">
      <w:pPr>
        <w:pStyle w:val="GrayText"/>
        <w:numPr>
          <w:ilvl w:val="0"/>
          <w:numId w:val="23"/>
        </w:numPr>
        <w:ind w:left="426" w:hanging="426"/>
        <w:rPr>
          <w:rFonts w:ascii="Browallia New" w:hAnsi="Browallia New" w:cs="Browallia New"/>
          <w:color w:val="898989" w:themeColor="text2" w:themeTint="99"/>
          <w:sz w:val="22"/>
        </w:rPr>
      </w:pPr>
      <w:r>
        <w:rPr>
          <w:rFonts w:ascii="Browallia New" w:hAnsi="Browallia New" w:cs="Browallia New"/>
          <w:color w:val="898989" w:themeColor="text2" w:themeTint="99"/>
          <w:sz w:val="22"/>
        </w:rPr>
        <w:t xml:space="preserve">Develop the Team work culture and motivate subordinates to meet section </w:t>
      </w:r>
      <w:proofErr w:type="gramStart"/>
      <w:r>
        <w:rPr>
          <w:rFonts w:ascii="Browallia New" w:hAnsi="Browallia New" w:cs="Browallia New"/>
          <w:color w:val="898989" w:themeColor="text2" w:themeTint="99"/>
          <w:sz w:val="22"/>
        </w:rPr>
        <w:t>targets.</w:t>
      </w:r>
      <w:r w:rsidR="00677970">
        <w:rPr>
          <w:rFonts w:ascii="Browallia New" w:hAnsi="Browallia New" w:cs="Browallia New"/>
          <w:color w:val="898989" w:themeColor="text2" w:themeTint="99"/>
          <w:sz w:val="22"/>
        </w:rPr>
        <w:t>.</w:t>
      </w:r>
      <w:proofErr w:type="gramEnd"/>
    </w:p>
    <w:p w:rsidR="00F70C19" w:rsidRPr="008C20B3" w:rsidRDefault="00436235" w:rsidP="005E6415">
      <w:pPr>
        <w:pStyle w:val="Section"/>
        <w:outlineLvl w:val="0"/>
        <w:rPr>
          <w:u w:val="single"/>
        </w:rPr>
      </w:pPr>
      <w:r w:rsidRPr="008C20B3">
        <w:rPr>
          <w:u w:val="single"/>
        </w:rPr>
        <w:t>Experience</w:t>
      </w:r>
    </w:p>
    <w:p w:rsidR="008C20B3" w:rsidRPr="00C023C5" w:rsidRDefault="008C20B3" w:rsidP="005E6415">
      <w:pPr>
        <w:pStyle w:val="GrayText"/>
        <w:outlineLvl w:val="0"/>
        <w:rPr>
          <w:rFonts w:ascii="Arial Narrow" w:hAnsi="Arial Narrow"/>
          <w:b/>
          <w:color w:val="002060"/>
        </w:rPr>
      </w:pPr>
      <w:r w:rsidRPr="00C023C5">
        <w:rPr>
          <w:rStyle w:val="SubsectionDateChar1"/>
          <w:rFonts w:ascii="Arial Narrow" w:hAnsi="Arial Narrow"/>
          <w:b/>
          <w:color w:val="002060"/>
          <w:sz w:val="20"/>
        </w:rPr>
        <w:t xml:space="preserve">Jan 2012 – </w:t>
      </w:r>
      <w:r w:rsidR="00247670" w:rsidRPr="00C023C5">
        <w:rPr>
          <w:rStyle w:val="SubsectionDateChar1"/>
          <w:rFonts w:ascii="Arial Narrow" w:hAnsi="Arial Narrow"/>
          <w:b/>
          <w:color w:val="002060"/>
          <w:sz w:val="20"/>
        </w:rPr>
        <w:t>Sep 2012</w:t>
      </w:r>
      <w:r w:rsidRPr="00C023C5">
        <w:rPr>
          <w:rStyle w:val="SubsectionDateChar1"/>
          <w:rFonts w:ascii="Arial Narrow" w:hAnsi="Arial Narrow"/>
          <w:b/>
          <w:color w:val="002060"/>
          <w:sz w:val="20"/>
        </w:rPr>
        <w:t xml:space="preserve"> </w:t>
      </w:r>
      <w:r w:rsidRPr="00C023C5">
        <w:rPr>
          <w:rStyle w:val="SubsectionDateChar1"/>
          <w:rFonts w:ascii="Arial Narrow" w:hAnsi="Arial Narrow"/>
          <w:b/>
          <w:color w:val="002060"/>
          <w:sz w:val="22"/>
        </w:rPr>
        <w:t xml:space="preserve">| </w:t>
      </w:r>
      <w:r w:rsidRPr="00C023C5">
        <w:rPr>
          <w:rFonts w:ascii="Arial Narrow" w:hAnsi="Arial Narrow"/>
          <w:b/>
          <w:color w:val="002060"/>
          <w:szCs w:val="32"/>
        </w:rPr>
        <w:t>Powe</w:t>
      </w:r>
      <w:r w:rsidR="00677970">
        <w:rPr>
          <w:rFonts w:ascii="Arial Narrow" w:hAnsi="Arial Narrow"/>
          <w:b/>
          <w:color w:val="002060"/>
          <w:szCs w:val="32"/>
        </w:rPr>
        <w:t xml:space="preserve">r Station Operator </w:t>
      </w:r>
    </w:p>
    <w:p w:rsidR="008C20B3" w:rsidRPr="000A1F30" w:rsidRDefault="008C20B3" w:rsidP="008C20B3">
      <w:pPr>
        <w:pStyle w:val="GrayText"/>
        <w:rPr>
          <w:rStyle w:val="SubsectionDateChar1"/>
          <w:rFonts w:ascii="Franklin Gothic Medium" w:hAnsi="Franklin Gothic Medium"/>
          <w:color w:val="988207" w:themeColor="accent2" w:themeShade="BF"/>
          <w:sz w:val="20"/>
        </w:rPr>
      </w:pPr>
      <w:r w:rsidRPr="00082DA7">
        <w:rPr>
          <w:rStyle w:val="SubsectionDateChar1"/>
          <w:rFonts w:ascii="Arial Narrow" w:hAnsi="Arial Narrow"/>
          <w:color w:val="988207" w:themeColor="accent2" w:themeShade="BF"/>
          <w:sz w:val="20"/>
        </w:rPr>
        <w:t>Bige Power Station, OK Tedi Mining Limited | P.O. Box 1. Tabubil. W.P. Papua New Guinea</w:t>
      </w:r>
      <w:r w:rsidRPr="000A1F30">
        <w:rPr>
          <w:rStyle w:val="SubsectionDateChar1"/>
          <w:rFonts w:ascii="Franklin Gothic Medium" w:hAnsi="Franklin Gothic Medium"/>
          <w:color w:val="988207" w:themeColor="accent2" w:themeShade="BF"/>
          <w:sz w:val="20"/>
        </w:rPr>
        <w:t>.</w:t>
      </w:r>
    </w:p>
    <w:p w:rsidR="008C20B3" w:rsidRPr="000A1F30" w:rsidRDefault="008C20B3" w:rsidP="008C20B3">
      <w:pPr>
        <w:pStyle w:val="GrayText"/>
        <w:rPr>
          <w:rFonts w:ascii="Franklin Gothic Medium" w:hAnsi="Franklin Gothic Medium"/>
          <w:color w:val="988207" w:themeColor="accent2" w:themeShade="BF"/>
          <w:sz w:val="16"/>
        </w:rPr>
      </w:pPr>
      <w:r w:rsidRPr="000A1F30">
        <w:rPr>
          <w:rStyle w:val="SubsectionDateChar1"/>
          <w:rFonts w:ascii="Franklin Gothic Medium" w:hAnsi="Franklin Gothic Medium"/>
          <w:color w:val="988207" w:themeColor="accent2" w:themeShade="BF"/>
          <w:sz w:val="18"/>
        </w:rPr>
        <w:t xml:space="preserve">  </w:t>
      </w:r>
    </w:p>
    <w:p w:rsidR="000C0007" w:rsidRPr="00082DA7" w:rsidRDefault="000C0007" w:rsidP="000C0007">
      <w:pPr>
        <w:pStyle w:val="GrayText"/>
        <w:outlineLvl w:val="0"/>
        <w:rPr>
          <w:rFonts w:ascii="Browallia New" w:hAnsi="Browallia New" w:cs="Browallia New"/>
          <w:b/>
          <w:color w:val="898989" w:themeColor="text2" w:themeTint="99"/>
          <w:sz w:val="22"/>
          <w:u w:val="single"/>
        </w:rPr>
      </w:pPr>
      <w:r w:rsidRPr="00082DA7">
        <w:rPr>
          <w:rFonts w:ascii="Browallia New" w:hAnsi="Browallia New" w:cs="Browallia New"/>
          <w:b/>
          <w:color w:val="898989" w:themeColor="text2" w:themeTint="99"/>
          <w:sz w:val="22"/>
          <w:u w:val="single"/>
        </w:rPr>
        <w:t>Job Responsibilities:</w:t>
      </w:r>
    </w:p>
    <w:p w:rsidR="000C0007" w:rsidRPr="00082DA7" w:rsidRDefault="000C0007" w:rsidP="000C0007">
      <w:pPr>
        <w:pStyle w:val="GrayText"/>
        <w:rPr>
          <w:rFonts w:ascii="Browallia New" w:hAnsi="Browallia New" w:cs="Browallia New"/>
          <w:b/>
          <w:color w:val="898989" w:themeColor="text2" w:themeTint="99"/>
          <w:sz w:val="22"/>
          <w:u w:val="single"/>
        </w:rPr>
      </w:pPr>
    </w:p>
    <w:p w:rsidR="008C20B3" w:rsidRPr="00082DA7" w:rsidRDefault="000C0007" w:rsidP="00FB4ED6">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 xml:space="preserve">Effectively operated 3X400 KW rated Caterpillar generators (1.20 KW Station) on local &amp; auto mode using duty selector controls in accordance with </w:t>
      </w:r>
      <w:r w:rsidR="009E198E" w:rsidRPr="00082DA7">
        <w:rPr>
          <w:rFonts w:ascii="Browallia New" w:hAnsi="Browallia New" w:cs="Browallia New"/>
          <w:color w:val="898989" w:themeColor="text2" w:themeTint="99"/>
          <w:sz w:val="22"/>
        </w:rPr>
        <w:t>safe operating procedures to ensure consistent power is supplied to the Camp site users.</w:t>
      </w:r>
    </w:p>
    <w:p w:rsidR="009E198E" w:rsidRPr="00082DA7" w:rsidRDefault="009E198E" w:rsidP="00FB4ED6">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Respond and investigate suspected or known plant abnormalities, monitor the physical condition of the generating station.</w:t>
      </w:r>
    </w:p>
    <w:p w:rsidR="004D209A" w:rsidRPr="00082DA7" w:rsidRDefault="004D209A" w:rsidP="00FB4ED6">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Record and communicate events, plant or procedural problems via the defect reporting system and shift logs.</w:t>
      </w:r>
    </w:p>
    <w:p w:rsidR="004D209A" w:rsidRPr="00082DA7" w:rsidRDefault="004D209A" w:rsidP="00FB4ED6">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Development and implementation of operating instructions and assist in the personal development and training to the operational personnel.</w:t>
      </w:r>
    </w:p>
    <w:p w:rsidR="004D209A" w:rsidRPr="00082DA7" w:rsidRDefault="004D209A" w:rsidP="00FB4ED6">
      <w:pPr>
        <w:pStyle w:val="GrayText"/>
        <w:numPr>
          <w:ilvl w:val="0"/>
          <w:numId w:val="23"/>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Contribute to the development of the station’s quality management system to promote occupational health &amp; safety. Monitor and improve the physical condition of the work environment.</w:t>
      </w:r>
    </w:p>
    <w:p w:rsidR="004D209A" w:rsidRPr="00082DA7" w:rsidRDefault="004D209A" w:rsidP="00FB4ED6">
      <w:pPr>
        <w:pStyle w:val="GrayText"/>
        <w:numPr>
          <w:ilvl w:val="0"/>
          <w:numId w:val="23"/>
        </w:numPr>
        <w:ind w:left="425" w:hanging="425"/>
        <w:rPr>
          <w:rFonts w:ascii="Browallia New" w:hAnsi="Browallia New" w:cs="Browallia New"/>
          <w:b/>
          <w:color w:val="3B3B3B" w:themeColor="text2"/>
          <w:spacing w:val="20"/>
          <w:sz w:val="22"/>
          <w:szCs w:val="32"/>
          <w:u w:val="single"/>
        </w:rPr>
      </w:pPr>
      <w:r w:rsidRPr="00082DA7">
        <w:rPr>
          <w:rFonts w:ascii="Browallia New" w:hAnsi="Browallia New" w:cs="Browallia New"/>
          <w:color w:val="898989" w:themeColor="text2" w:themeTint="99"/>
          <w:sz w:val="22"/>
        </w:rPr>
        <w:t>Carry out maintenance tasks (</w:t>
      </w:r>
      <w:r w:rsidR="001B04D0" w:rsidRPr="00082DA7">
        <w:rPr>
          <w:rFonts w:ascii="Browallia New" w:hAnsi="Browallia New" w:cs="Browallia New"/>
          <w:color w:val="898989" w:themeColor="text2" w:themeTint="99"/>
          <w:sz w:val="22"/>
        </w:rPr>
        <w:t>Mech</w:t>
      </w:r>
      <w:r w:rsidR="00FB4ED6" w:rsidRPr="00082DA7">
        <w:rPr>
          <w:rFonts w:ascii="Browallia New" w:hAnsi="Browallia New" w:cs="Browallia New"/>
          <w:color w:val="898989" w:themeColor="text2" w:themeTint="99"/>
          <w:sz w:val="22"/>
        </w:rPr>
        <w:t>. PMs</w:t>
      </w:r>
      <w:r w:rsidRPr="00082DA7">
        <w:rPr>
          <w:rFonts w:ascii="Browallia New" w:hAnsi="Browallia New" w:cs="Browallia New"/>
          <w:color w:val="898989" w:themeColor="text2" w:themeTint="99"/>
          <w:sz w:val="22"/>
        </w:rPr>
        <w:t xml:space="preserve">) 500 &amp; 1000 hours services on the engines when due and </w:t>
      </w:r>
      <w:r w:rsidR="001B04D0" w:rsidRPr="00082DA7">
        <w:rPr>
          <w:rFonts w:ascii="Browallia New" w:hAnsi="Browallia New" w:cs="Browallia New"/>
          <w:color w:val="898989" w:themeColor="text2" w:themeTint="99"/>
          <w:sz w:val="22"/>
        </w:rPr>
        <w:t xml:space="preserve">carry out </w:t>
      </w:r>
      <w:r w:rsidRPr="00082DA7">
        <w:rPr>
          <w:rFonts w:ascii="Browallia New" w:hAnsi="Browallia New" w:cs="Browallia New"/>
          <w:color w:val="898989" w:themeColor="text2" w:themeTint="99"/>
          <w:sz w:val="22"/>
        </w:rPr>
        <w:t xml:space="preserve">minor repairs </w:t>
      </w:r>
      <w:r w:rsidR="001B04D0" w:rsidRPr="00082DA7">
        <w:rPr>
          <w:rFonts w:ascii="Browallia New" w:hAnsi="Browallia New" w:cs="Browallia New"/>
          <w:color w:val="898989" w:themeColor="text2" w:themeTint="99"/>
          <w:sz w:val="22"/>
        </w:rPr>
        <w:t xml:space="preserve">to avoid major fault development. </w:t>
      </w:r>
      <w:r w:rsidRPr="00082DA7">
        <w:rPr>
          <w:rFonts w:ascii="Browallia New" w:hAnsi="Browallia New" w:cs="Browallia New"/>
          <w:color w:val="898989" w:themeColor="text2" w:themeTint="99"/>
          <w:sz w:val="22"/>
        </w:rPr>
        <w:t xml:space="preserve"> </w:t>
      </w:r>
    </w:p>
    <w:p w:rsidR="00FB4ED6" w:rsidRPr="00082DA7" w:rsidRDefault="00FB4ED6" w:rsidP="00FB4ED6">
      <w:pPr>
        <w:pStyle w:val="GrayText"/>
        <w:numPr>
          <w:ilvl w:val="0"/>
          <w:numId w:val="23"/>
        </w:numPr>
        <w:ind w:left="426" w:hanging="426"/>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Ensure daily and monthly power generation statistics (KWHr, Fuel &amp; Oil readings) are calculated &amp; made readily available and sent over Team Coordinator Power Services for data input into systems network.</w:t>
      </w:r>
    </w:p>
    <w:p w:rsidR="008C20B3" w:rsidRPr="00082DA7" w:rsidRDefault="00FB4ED6" w:rsidP="00082DA7">
      <w:pPr>
        <w:pStyle w:val="GrayText"/>
        <w:ind w:left="426" w:hanging="426"/>
        <w:rPr>
          <w:rStyle w:val="SubsectionDateChar1"/>
          <w:rFonts w:ascii="Browallia New" w:hAnsi="Browallia New" w:cs="Browallia New"/>
          <w:color w:val="898989" w:themeColor="text2" w:themeTint="99"/>
          <w:spacing w:val="0"/>
          <w:sz w:val="22"/>
          <w:szCs w:val="20"/>
        </w:rPr>
      </w:pPr>
      <w:r w:rsidRPr="00082DA7">
        <w:rPr>
          <w:rFonts w:ascii="Browallia New" w:hAnsi="Browallia New" w:cs="Browallia New"/>
          <w:color w:val="898989" w:themeColor="text2" w:themeTint="99"/>
          <w:sz w:val="22"/>
        </w:rPr>
        <w:t xml:space="preserve"> </w:t>
      </w:r>
    </w:p>
    <w:p w:rsidR="00F70C19" w:rsidRPr="00C023C5" w:rsidRDefault="00AE20C7" w:rsidP="005E6415">
      <w:pPr>
        <w:pStyle w:val="GrayText"/>
        <w:outlineLvl w:val="0"/>
        <w:rPr>
          <w:rFonts w:ascii="Arial Narrow" w:hAnsi="Arial Narrow"/>
          <w:b/>
          <w:color w:val="002060"/>
        </w:rPr>
      </w:pPr>
      <w:r w:rsidRPr="00C023C5">
        <w:rPr>
          <w:rStyle w:val="SubsectionDateChar1"/>
          <w:rFonts w:ascii="Arial Narrow" w:hAnsi="Arial Narrow"/>
          <w:b/>
          <w:color w:val="002060"/>
          <w:sz w:val="20"/>
        </w:rPr>
        <w:t>June 2010</w:t>
      </w:r>
      <w:r w:rsidR="00436235" w:rsidRPr="00C023C5">
        <w:rPr>
          <w:rStyle w:val="SubsectionDateChar1"/>
          <w:rFonts w:ascii="Arial Narrow" w:hAnsi="Arial Narrow"/>
          <w:b/>
          <w:color w:val="002060"/>
          <w:sz w:val="20"/>
        </w:rPr>
        <w:t xml:space="preserve"> </w:t>
      </w:r>
      <w:r w:rsidRPr="00C023C5">
        <w:rPr>
          <w:rStyle w:val="SubsectionDateChar1"/>
          <w:rFonts w:ascii="Arial Narrow" w:hAnsi="Arial Narrow"/>
          <w:b/>
          <w:color w:val="002060"/>
          <w:sz w:val="20"/>
        </w:rPr>
        <w:t>–</w:t>
      </w:r>
      <w:r w:rsidR="00436235" w:rsidRPr="00C023C5">
        <w:rPr>
          <w:rStyle w:val="SubsectionDateChar1"/>
          <w:rFonts w:ascii="Arial Narrow" w:hAnsi="Arial Narrow"/>
          <w:b/>
          <w:color w:val="002060"/>
          <w:sz w:val="20"/>
        </w:rPr>
        <w:t xml:space="preserve"> </w:t>
      </w:r>
      <w:r w:rsidRPr="00C023C5">
        <w:rPr>
          <w:rStyle w:val="SubsectionDateChar1"/>
          <w:rFonts w:ascii="Arial Narrow" w:hAnsi="Arial Narrow"/>
          <w:b/>
          <w:color w:val="002060"/>
          <w:sz w:val="20"/>
        </w:rPr>
        <w:t>Sept 2011</w:t>
      </w:r>
      <w:r w:rsidR="00436235" w:rsidRPr="00C023C5">
        <w:rPr>
          <w:rStyle w:val="SubsectionDateChar1"/>
          <w:rFonts w:ascii="Arial Narrow" w:hAnsi="Arial Narrow"/>
          <w:b/>
          <w:color w:val="002060"/>
          <w:sz w:val="20"/>
        </w:rPr>
        <w:t xml:space="preserve"> | </w:t>
      </w:r>
      <w:r w:rsidRPr="00C023C5">
        <w:rPr>
          <w:rFonts w:ascii="Arial Narrow" w:hAnsi="Arial Narrow"/>
          <w:b/>
          <w:color w:val="002060"/>
        </w:rPr>
        <w:t>Shift Supervisor – Power House</w:t>
      </w:r>
    </w:p>
    <w:p w:rsidR="00F70C19" w:rsidRPr="00082DA7" w:rsidRDefault="009B0E08" w:rsidP="008C20B3">
      <w:pPr>
        <w:pStyle w:val="GrayText"/>
        <w:rPr>
          <w:rStyle w:val="SubsectionDateChar1"/>
          <w:rFonts w:ascii="Arial Narrow" w:hAnsi="Arial Narrow"/>
          <w:color w:val="988207" w:themeColor="accent2" w:themeShade="BF"/>
          <w:sz w:val="18"/>
        </w:rPr>
      </w:pPr>
      <w:r w:rsidRPr="00082DA7">
        <w:rPr>
          <w:rStyle w:val="SubsectionDateChar1"/>
          <w:rFonts w:ascii="Arial Narrow" w:hAnsi="Arial Narrow"/>
          <w:color w:val="988207" w:themeColor="accent2" w:themeShade="BF"/>
          <w:sz w:val="18"/>
        </w:rPr>
        <w:t xml:space="preserve">PutPut Power Station, </w:t>
      </w:r>
      <w:r w:rsidR="00AE20C7" w:rsidRPr="00082DA7">
        <w:rPr>
          <w:rStyle w:val="SubsectionDateChar1"/>
          <w:rFonts w:ascii="Arial Narrow" w:hAnsi="Arial Narrow"/>
          <w:color w:val="988207" w:themeColor="accent2" w:themeShade="BF"/>
          <w:sz w:val="18"/>
        </w:rPr>
        <w:t>New Crest Mining Limited (Lihir)</w:t>
      </w:r>
      <w:r w:rsidR="00436235" w:rsidRPr="00082DA7">
        <w:rPr>
          <w:rStyle w:val="SubsectionDateChar1"/>
          <w:rFonts w:ascii="Arial Narrow" w:hAnsi="Arial Narrow"/>
          <w:color w:val="988207" w:themeColor="accent2" w:themeShade="BF"/>
          <w:sz w:val="18"/>
        </w:rPr>
        <w:t xml:space="preserve"> | </w:t>
      </w:r>
      <w:r w:rsidR="00AE20C7" w:rsidRPr="00082DA7">
        <w:rPr>
          <w:rStyle w:val="SubsectionDateChar1"/>
          <w:rFonts w:ascii="Arial Narrow" w:hAnsi="Arial Narrow"/>
          <w:color w:val="988207" w:themeColor="accent2" w:themeShade="BF"/>
          <w:sz w:val="18"/>
        </w:rPr>
        <w:t>P.O. Box 789, Port Moresby.</w:t>
      </w:r>
      <w:r w:rsidR="00366B3D" w:rsidRPr="00082DA7">
        <w:rPr>
          <w:rStyle w:val="SubsectionDateChar1"/>
          <w:rFonts w:ascii="Arial Narrow" w:hAnsi="Arial Narrow"/>
          <w:color w:val="988207" w:themeColor="accent2" w:themeShade="BF"/>
          <w:sz w:val="18"/>
        </w:rPr>
        <w:t>NCD. Papua New Guinea</w:t>
      </w:r>
      <w:r w:rsidR="008C20B3" w:rsidRPr="00082DA7">
        <w:rPr>
          <w:rStyle w:val="SubsectionDateChar1"/>
          <w:rFonts w:ascii="Arial Narrow" w:hAnsi="Arial Narrow"/>
          <w:color w:val="988207" w:themeColor="accent2" w:themeShade="BF"/>
          <w:sz w:val="18"/>
        </w:rPr>
        <w:t>.</w:t>
      </w:r>
    </w:p>
    <w:p w:rsidR="008C20B3" w:rsidRPr="000A1F30" w:rsidRDefault="008C20B3" w:rsidP="008C20B3">
      <w:pPr>
        <w:pStyle w:val="GrayText"/>
        <w:rPr>
          <w:rFonts w:ascii="Franklin Gothic Medium" w:hAnsi="Franklin Gothic Medium"/>
          <w:color w:val="988207" w:themeColor="accent2" w:themeShade="BF"/>
          <w:sz w:val="16"/>
        </w:rPr>
      </w:pPr>
    </w:p>
    <w:p w:rsidR="00F70C19" w:rsidRPr="00082DA7" w:rsidRDefault="00AE20C7" w:rsidP="005E6415">
      <w:pPr>
        <w:pStyle w:val="GrayText"/>
        <w:outlineLvl w:val="0"/>
        <w:rPr>
          <w:rFonts w:ascii="Browallia New" w:hAnsi="Browallia New" w:cs="Browallia New"/>
          <w:b/>
          <w:color w:val="898989" w:themeColor="text2" w:themeTint="99"/>
          <w:sz w:val="22"/>
          <w:szCs w:val="22"/>
          <w:u w:val="single"/>
        </w:rPr>
      </w:pPr>
      <w:r w:rsidRPr="00082DA7">
        <w:rPr>
          <w:rFonts w:ascii="Browallia New" w:hAnsi="Browallia New" w:cs="Browallia New"/>
          <w:b/>
          <w:color w:val="898989" w:themeColor="text2" w:themeTint="99"/>
          <w:sz w:val="22"/>
          <w:szCs w:val="22"/>
          <w:u w:val="single"/>
        </w:rPr>
        <w:t>Job Responsibilities:</w:t>
      </w:r>
    </w:p>
    <w:p w:rsidR="008C20B3" w:rsidRPr="00082DA7" w:rsidRDefault="008C20B3" w:rsidP="008C20B3">
      <w:pPr>
        <w:pStyle w:val="GrayText"/>
        <w:rPr>
          <w:rFonts w:ascii="Browallia New" w:hAnsi="Browallia New" w:cs="Browallia New"/>
          <w:b/>
          <w:color w:val="898989" w:themeColor="text2" w:themeTint="99"/>
          <w:sz w:val="22"/>
          <w:szCs w:val="22"/>
          <w:u w:val="single"/>
        </w:rPr>
      </w:pPr>
    </w:p>
    <w:p w:rsidR="00AB7114" w:rsidRPr="00082DA7" w:rsidRDefault="00316AB0" w:rsidP="0014079E">
      <w:pPr>
        <w:pStyle w:val="Style1"/>
        <w:rPr>
          <w:rFonts w:ascii="Browallia New" w:hAnsi="Browallia New" w:cs="Browallia New"/>
          <w:sz w:val="22"/>
          <w:szCs w:val="22"/>
        </w:rPr>
      </w:pPr>
      <w:r w:rsidRPr="00082DA7">
        <w:rPr>
          <w:rFonts w:ascii="Browallia New" w:hAnsi="Browallia New" w:cs="Browallia New"/>
          <w:sz w:val="22"/>
          <w:szCs w:val="22"/>
          <w:highlight w:val="yellow"/>
        </w:rPr>
        <w:t xml:space="preserve">Operate and </w:t>
      </w:r>
      <w:r w:rsidR="009F51AE" w:rsidRPr="00082DA7">
        <w:rPr>
          <w:rFonts w:ascii="Browallia New" w:hAnsi="Browallia New" w:cs="Browallia New"/>
          <w:sz w:val="22"/>
          <w:szCs w:val="22"/>
          <w:highlight w:val="yellow"/>
        </w:rPr>
        <w:t>Provide</w:t>
      </w:r>
      <w:r w:rsidR="00AB7114" w:rsidRPr="00082DA7">
        <w:rPr>
          <w:rFonts w:ascii="Browallia New" w:hAnsi="Browallia New" w:cs="Browallia New"/>
          <w:sz w:val="22"/>
          <w:szCs w:val="22"/>
          <w:highlight w:val="yellow"/>
        </w:rPr>
        <w:t xml:space="preserve"> general</w:t>
      </w:r>
      <w:r w:rsidR="00AB7114" w:rsidRPr="00082DA7">
        <w:rPr>
          <w:rFonts w:ascii="Browallia New" w:hAnsi="Browallia New" w:cs="Browallia New"/>
          <w:sz w:val="22"/>
          <w:szCs w:val="22"/>
        </w:rPr>
        <w:t xml:space="preserve"> supervision </w:t>
      </w:r>
      <w:r w:rsidR="00242A31" w:rsidRPr="00082DA7">
        <w:rPr>
          <w:rFonts w:ascii="Browallia New" w:hAnsi="Browallia New" w:cs="Browallia New"/>
          <w:sz w:val="22"/>
          <w:szCs w:val="22"/>
        </w:rPr>
        <w:t xml:space="preserve">and leadership </w:t>
      </w:r>
      <w:r w:rsidR="00AB7114" w:rsidRPr="00082DA7">
        <w:rPr>
          <w:rFonts w:ascii="Browallia New" w:hAnsi="Browallia New" w:cs="Browallia New"/>
          <w:sz w:val="22"/>
          <w:szCs w:val="22"/>
        </w:rPr>
        <w:t xml:space="preserve">in </w:t>
      </w:r>
      <w:r w:rsidR="009F51AE" w:rsidRPr="00082DA7">
        <w:rPr>
          <w:rFonts w:ascii="Browallia New" w:hAnsi="Browallia New" w:cs="Browallia New"/>
          <w:sz w:val="22"/>
          <w:szCs w:val="22"/>
        </w:rPr>
        <w:t>power station operations comprising of 75MW (12X6.3MW) D</w:t>
      </w:r>
      <w:r w:rsidR="00AB7114" w:rsidRPr="00082DA7">
        <w:rPr>
          <w:rFonts w:ascii="Browallia New" w:hAnsi="Browallia New" w:cs="Browallia New"/>
          <w:sz w:val="22"/>
          <w:szCs w:val="22"/>
        </w:rPr>
        <w:t>iesel</w:t>
      </w:r>
      <w:r w:rsidR="009F51AE" w:rsidRPr="00082DA7">
        <w:rPr>
          <w:rFonts w:ascii="Browallia New" w:hAnsi="Browallia New" w:cs="Browallia New"/>
          <w:sz w:val="22"/>
          <w:szCs w:val="22"/>
        </w:rPr>
        <w:t xml:space="preserve"> plant and associated auxiliary units</w:t>
      </w:r>
      <w:r w:rsidR="00AB7114" w:rsidRPr="00082DA7">
        <w:rPr>
          <w:rFonts w:ascii="Browallia New" w:hAnsi="Browallia New" w:cs="Browallia New"/>
          <w:sz w:val="22"/>
          <w:szCs w:val="22"/>
        </w:rPr>
        <w:t xml:space="preserve">, </w:t>
      </w:r>
      <w:r w:rsidR="009F51AE" w:rsidRPr="00082DA7">
        <w:rPr>
          <w:rFonts w:ascii="Browallia New" w:hAnsi="Browallia New" w:cs="Browallia New"/>
          <w:sz w:val="22"/>
          <w:szCs w:val="22"/>
        </w:rPr>
        <w:t>50MW (5X10MW) G</w:t>
      </w:r>
      <w:r w:rsidR="00AB7114" w:rsidRPr="00082DA7">
        <w:rPr>
          <w:rFonts w:ascii="Browallia New" w:hAnsi="Browallia New" w:cs="Browallia New"/>
          <w:sz w:val="22"/>
          <w:szCs w:val="22"/>
        </w:rPr>
        <w:t>eothe</w:t>
      </w:r>
      <w:r w:rsidR="003B1B8C" w:rsidRPr="00082DA7">
        <w:rPr>
          <w:rFonts w:ascii="Browallia New" w:hAnsi="Browallia New" w:cs="Browallia New"/>
          <w:sz w:val="22"/>
          <w:szCs w:val="22"/>
        </w:rPr>
        <w:t>rmal</w:t>
      </w:r>
      <w:r w:rsidR="009F51AE" w:rsidRPr="00082DA7">
        <w:rPr>
          <w:rFonts w:ascii="Browallia New" w:hAnsi="Browallia New" w:cs="Browallia New"/>
          <w:sz w:val="22"/>
          <w:szCs w:val="22"/>
        </w:rPr>
        <w:t xml:space="preserve"> </w:t>
      </w:r>
      <w:r w:rsidRPr="00082DA7">
        <w:rPr>
          <w:rFonts w:ascii="Browallia New" w:hAnsi="Browallia New" w:cs="Browallia New"/>
          <w:sz w:val="22"/>
          <w:szCs w:val="22"/>
        </w:rPr>
        <w:t xml:space="preserve">plant </w:t>
      </w:r>
      <w:r w:rsidR="009F51AE" w:rsidRPr="00082DA7">
        <w:rPr>
          <w:rFonts w:ascii="Browallia New" w:hAnsi="Browallia New" w:cs="Browallia New"/>
          <w:sz w:val="22"/>
          <w:szCs w:val="22"/>
        </w:rPr>
        <w:t xml:space="preserve">and associated </w:t>
      </w:r>
      <w:r w:rsidRPr="00082DA7">
        <w:rPr>
          <w:rFonts w:ascii="Browallia New" w:hAnsi="Browallia New" w:cs="Browallia New"/>
          <w:sz w:val="22"/>
          <w:szCs w:val="22"/>
        </w:rPr>
        <w:t xml:space="preserve">auxiliary units </w:t>
      </w:r>
      <w:r w:rsidR="00C115B5" w:rsidRPr="00082DA7">
        <w:rPr>
          <w:rFonts w:ascii="Browallia New" w:hAnsi="Browallia New" w:cs="Browallia New"/>
          <w:sz w:val="22"/>
          <w:szCs w:val="22"/>
        </w:rPr>
        <w:t xml:space="preserve">including </w:t>
      </w:r>
      <w:r w:rsidRPr="00082DA7">
        <w:rPr>
          <w:rFonts w:ascii="Browallia New" w:hAnsi="Browallia New" w:cs="Browallia New"/>
          <w:sz w:val="22"/>
          <w:szCs w:val="22"/>
        </w:rPr>
        <w:t xml:space="preserve">the </w:t>
      </w:r>
      <w:r w:rsidR="009F51AE" w:rsidRPr="00082DA7">
        <w:rPr>
          <w:rFonts w:ascii="Browallia New" w:hAnsi="Browallia New" w:cs="Browallia New"/>
          <w:sz w:val="22"/>
          <w:szCs w:val="22"/>
        </w:rPr>
        <w:t>steam field plants</w:t>
      </w:r>
      <w:r w:rsidR="003B1B8C" w:rsidRPr="00082DA7">
        <w:rPr>
          <w:rFonts w:ascii="Browallia New" w:hAnsi="Browallia New" w:cs="Browallia New"/>
          <w:sz w:val="22"/>
          <w:szCs w:val="22"/>
        </w:rPr>
        <w:t>,</w:t>
      </w:r>
      <w:r w:rsidR="00242A31" w:rsidRPr="00082DA7">
        <w:rPr>
          <w:rFonts w:ascii="Browallia New" w:hAnsi="Browallia New" w:cs="Browallia New"/>
          <w:sz w:val="22"/>
          <w:szCs w:val="22"/>
        </w:rPr>
        <w:t xml:space="preserve"> </w:t>
      </w:r>
      <w:r w:rsidR="00FB76CF" w:rsidRPr="00082DA7">
        <w:rPr>
          <w:rFonts w:ascii="Browallia New" w:hAnsi="Browallia New" w:cs="Browallia New"/>
          <w:sz w:val="22"/>
          <w:szCs w:val="22"/>
        </w:rPr>
        <w:t>4.8MW (6X800KW</w:t>
      </w:r>
      <w:r w:rsidRPr="00082DA7">
        <w:rPr>
          <w:rFonts w:ascii="Browallia New" w:hAnsi="Browallia New" w:cs="Browallia New"/>
          <w:sz w:val="22"/>
          <w:szCs w:val="22"/>
        </w:rPr>
        <w:t xml:space="preserve">) </w:t>
      </w:r>
      <w:r w:rsidR="00242A31" w:rsidRPr="00082DA7">
        <w:rPr>
          <w:rFonts w:ascii="Browallia New" w:hAnsi="Browallia New" w:cs="Browallia New"/>
          <w:sz w:val="22"/>
          <w:szCs w:val="22"/>
        </w:rPr>
        <w:lastRenderedPageBreak/>
        <w:t xml:space="preserve">londolovit </w:t>
      </w:r>
      <w:r w:rsidRPr="00082DA7">
        <w:rPr>
          <w:rFonts w:ascii="Browallia New" w:hAnsi="Browallia New" w:cs="Browallia New"/>
          <w:sz w:val="22"/>
          <w:szCs w:val="22"/>
        </w:rPr>
        <w:t xml:space="preserve">standby diesel plant </w:t>
      </w:r>
      <w:r w:rsidR="00C115B5" w:rsidRPr="00082DA7">
        <w:rPr>
          <w:rFonts w:ascii="Browallia New" w:hAnsi="Browallia New" w:cs="Browallia New"/>
          <w:sz w:val="22"/>
          <w:szCs w:val="22"/>
        </w:rPr>
        <w:t xml:space="preserve">by </w:t>
      </w:r>
      <w:r w:rsidR="00242A31" w:rsidRPr="00082DA7">
        <w:rPr>
          <w:rFonts w:ascii="Browallia New" w:hAnsi="Browallia New" w:cs="Browallia New"/>
          <w:sz w:val="22"/>
          <w:szCs w:val="22"/>
        </w:rPr>
        <w:t xml:space="preserve">ensuring optimum equipment availability and reliability, through actively overseeing the teams performance on a daily basis and taking ownership of equipment performance and </w:t>
      </w:r>
      <w:r w:rsidRPr="00082DA7">
        <w:rPr>
          <w:rFonts w:ascii="Browallia New" w:hAnsi="Browallia New" w:cs="Browallia New"/>
          <w:sz w:val="22"/>
          <w:szCs w:val="22"/>
        </w:rPr>
        <w:t>responsible to manage the power plants to meet the end users satisfaction safe and effectively by providing maximum outputs to achieve constant &amp; uninterru</w:t>
      </w:r>
      <w:r w:rsidR="00B15306" w:rsidRPr="00082DA7">
        <w:rPr>
          <w:rFonts w:ascii="Browallia New" w:hAnsi="Browallia New" w:cs="Browallia New"/>
          <w:sz w:val="22"/>
          <w:szCs w:val="22"/>
        </w:rPr>
        <w:t>pted supply of electrical power to the plant site &amp; township.</w:t>
      </w:r>
    </w:p>
    <w:p w:rsidR="00B93D93" w:rsidRPr="00082DA7" w:rsidRDefault="00B93D93" w:rsidP="0014079E">
      <w:pPr>
        <w:pStyle w:val="Style1"/>
        <w:rPr>
          <w:rFonts w:ascii="Browallia New" w:hAnsi="Browallia New" w:cs="Browallia New"/>
          <w:sz w:val="22"/>
          <w:szCs w:val="22"/>
        </w:rPr>
      </w:pPr>
      <w:r w:rsidRPr="00082DA7">
        <w:rPr>
          <w:rFonts w:ascii="Browallia New" w:hAnsi="Browallia New" w:cs="Browallia New"/>
          <w:sz w:val="22"/>
          <w:szCs w:val="22"/>
        </w:rPr>
        <w:t>Operate and supervise Operators on shift</w:t>
      </w:r>
      <w:r w:rsidR="00076502" w:rsidRPr="00082DA7">
        <w:rPr>
          <w:rFonts w:ascii="Browallia New" w:hAnsi="Browallia New" w:cs="Browallia New"/>
          <w:sz w:val="22"/>
          <w:szCs w:val="22"/>
        </w:rPr>
        <w:t xml:space="preserve"> on all outstation plant and equipment including 3XOi</w:t>
      </w:r>
      <w:r w:rsidR="002D675B" w:rsidRPr="00082DA7">
        <w:rPr>
          <w:rFonts w:ascii="Browallia New" w:hAnsi="Browallia New" w:cs="Browallia New"/>
          <w:sz w:val="22"/>
          <w:szCs w:val="22"/>
        </w:rPr>
        <w:t xml:space="preserve">l fired Steam Boilers, HFO Fuel / </w:t>
      </w:r>
      <w:r w:rsidR="00076502" w:rsidRPr="00082DA7">
        <w:rPr>
          <w:rFonts w:ascii="Browallia New" w:hAnsi="Browallia New" w:cs="Browallia New"/>
          <w:sz w:val="22"/>
          <w:szCs w:val="22"/>
        </w:rPr>
        <w:t>Oil separators, Fuel / Oil day tanks, chlorination and deminerisation plants, on site standby generators</w:t>
      </w:r>
      <w:r w:rsidR="002D675B" w:rsidRPr="00082DA7">
        <w:rPr>
          <w:rFonts w:ascii="Browallia New" w:hAnsi="Browallia New" w:cs="Browallia New"/>
          <w:sz w:val="22"/>
          <w:szCs w:val="22"/>
        </w:rPr>
        <w:t xml:space="preserve"> and the local town</w:t>
      </w:r>
      <w:r w:rsidR="004337F8" w:rsidRPr="00082DA7">
        <w:rPr>
          <w:rFonts w:ascii="Browallia New" w:hAnsi="Browallia New" w:cs="Browallia New"/>
          <w:sz w:val="22"/>
          <w:szCs w:val="22"/>
        </w:rPr>
        <w:t>ship</w:t>
      </w:r>
      <w:r w:rsidR="002D675B" w:rsidRPr="00082DA7">
        <w:rPr>
          <w:rFonts w:ascii="Browallia New" w:hAnsi="Browallia New" w:cs="Browallia New"/>
          <w:sz w:val="22"/>
          <w:szCs w:val="22"/>
        </w:rPr>
        <w:t xml:space="preserve"> site auxiliaries. </w:t>
      </w:r>
    </w:p>
    <w:p w:rsidR="00D01662" w:rsidRPr="00082DA7" w:rsidRDefault="00D01662" w:rsidP="0014079E">
      <w:pPr>
        <w:pStyle w:val="Style1"/>
        <w:rPr>
          <w:rFonts w:ascii="Browallia New" w:hAnsi="Browallia New" w:cs="Browallia New"/>
          <w:sz w:val="22"/>
          <w:szCs w:val="22"/>
        </w:rPr>
      </w:pPr>
      <w:r w:rsidRPr="00082DA7">
        <w:rPr>
          <w:rFonts w:ascii="Browallia New" w:hAnsi="Browallia New" w:cs="Browallia New"/>
          <w:sz w:val="22"/>
          <w:szCs w:val="22"/>
        </w:rPr>
        <w:t>Ensure efficient use of available manpower allocated to operate diesel, geothermal, londolovit power stations, steam fields, steam boilers, chlorination &amp; demin plants to achieve departmental set targets daily.</w:t>
      </w:r>
      <w:r w:rsidR="0066539D" w:rsidRPr="00082DA7">
        <w:rPr>
          <w:rFonts w:ascii="Browallia New" w:hAnsi="Browallia New" w:cs="Browallia New"/>
          <w:sz w:val="22"/>
          <w:szCs w:val="22"/>
        </w:rPr>
        <w:t xml:space="preserve"> </w:t>
      </w:r>
    </w:p>
    <w:p w:rsidR="00B15306" w:rsidRPr="00082DA7" w:rsidRDefault="00B15306" w:rsidP="0014079E">
      <w:pPr>
        <w:pStyle w:val="Style1"/>
        <w:rPr>
          <w:rFonts w:ascii="Browallia New" w:hAnsi="Browallia New" w:cs="Browallia New"/>
          <w:sz w:val="22"/>
          <w:szCs w:val="22"/>
        </w:rPr>
      </w:pPr>
      <w:r w:rsidRPr="00082DA7">
        <w:rPr>
          <w:rFonts w:ascii="Browallia New" w:hAnsi="Browallia New" w:cs="Browallia New"/>
          <w:sz w:val="22"/>
          <w:szCs w:val="22"/>
        </w:rPr>
        <w:t>General supervision and maintaining of discipline in a team of Operators on shift. Effectively communicate day – day operational issues with the Senior Supervisors to ensure operational priorities are addressed and with other sections and work groups to develop effective working relations.</w:t>
      </w:r>
    </w:p>
    <w:p w:rsidR="00B15306" w:rsidRPr="00082DA7" w:rsidRDefault="00B15306" w:rsidP="0014079E">
      <w:pPr>
        <w:pStyle w:val="Style1"/>
        <w:rPr>
          <w:rFonts w:ascii="Browallia New" w:hAnsi="Browallia New" w:cs="Browallia New"/>
          <w:sz w:val="22"/>
          <w:szCs w:val="22"/>
        </w:rPr>
      </w:pPr>
      <w:r w:rsidRPr="00082DA7">
        <w:rPr>
          <w:rFonts w:ascii="Browallia New" w:hAnsi="Browallia New" w:cs="Browallia New"/>
          <w:sz w:val="22"/>
          <w:szCs w:val="22"/>
        </w:rPr>
        <w:t>Assist and provide development of Operato</w:t>
      </w:r>
      <w:r w:rsidR="005F45DB" w:rsidRPr="00082DA7">
        <w:rPr>
          <w:rFonts w:ascii="Browallia New" w:hAnsi="Browallia New" w:cs="Browallia New"/>
          <w:sz w:val="22"/>
          <w:szCs w:val="22"/>
        </w:rPr>
        <w:t>rs and Trainees in On-The-Job (OTJ) training in liaison with the Power station Operations training team to fully train the subordinates in all aspects of Power plant equipment and other associated auxiliary units to develop and sustain them to the competent level.</w:t>
      </w:r>
    </w:p>
    <w:p w:rsidR="005F45DB" w:rsidRPr="00082DA7" w:rsidRDefault="00186362" w:rsidP="0014079E">
      <w:pPr>
        <w:pStyle w:val="Style1"/>
        <w:rPr>
          <w:rFonts w:ascii="Browallia New" w:hAnsi="Browallia New" w:cs="Browallia New"/>
          <w:sz w:val="22"/>
          <w:szCs w:val="22"/>
        </w:rPr>
      </w:pPr>
      <w:r w:rsidRPr="00082DA7">
        <w:rPr>
          <w:rFonts w:ascii="Browallia New" w:hAnsi="Browallia New" w:cs="Browallia New"/>
          <w:sz w:val="22"/>
          <w:szCs w:val="22"/>
        </w:rPr>
        <w:t>Promote and uphold</w:t>
      </w:r>
      <w:r w:rsidR="00EB7025" w:rsidRPr="00082DA7">
        <w:rPr>
          <w:rFonts w:ascii="Browallia New" w:hAnsi="Browallia New" w:cs="Browallia New"/>
          <w:sz w:val="22"/>
          <w:szCs w:val="22"/>
        </w:rPr>
        <w:t xml:space="preserve"> </w:t>
      </w:r>
      <w:r w:rsidRPr="00082DA7">
        <w:rPr>
          <w:rFonts w:ascii="Browallia New" w:hAnsi="Browallia New" w:cs="Browallia New"/>
          <w:sz w:val="22"/>
          <w:szCs w:val="22"/>
        </w:rPr>
        <w:t>company (</w:t>
      </w:r>
      <w:r w:rsidR="00EB7025" w:rsidRPr="00082DA7">
        <w:rPr>
          <w:rFonts w:ascii="Browallia New" w:hAnsi="Browallia New" w:cs="Browallia New"/>
          <w:sz w:val="22"/>
          <w:szCs w:val="22"/>
        </w:rPr>
        <w:t>New Crest</w:t>
      </w:r>
      <w:r w:rsidRPr="00082DA7">
        <w:rPr>
          <w:rFonts w:ascii="Browallia New" w:hAnsi="Browallia New" w:cs="Browallia New"/>
          <w:sz w:val="22"/>
          <w:szCs w:val="22"/>
        </w:rPr>
        <w:t xml:space="preserve"> mining limited)</w:t>
      </w:r>
      <w:r w:rsidR="00EB7025" w:rsidRPr="00082DA7">
        <w:rPr>
          <w:rFonts w:ascii="Browallia New" w:hAnsi="Browallia New" w:cs="Browallia New"/>
          <w:sz w:val="22"/>
          <w:szCs w:val="22"/>
        </w:rPr>
        <w:t xml:space="preserve"> </w:t>
      </w:r>
      <w:r w:rsidRPr="00082DA7">
        <w:rPr>
          <w:rFonts w:ascii="Browallia New" w:hAnsi="Browallia New" w:cs="Browallia New"/>
          <w:sz w:val="22"/>
          <w:szCs w:val="22"/>
        </w:rPr>
        <w:t>occupational health, safety</w:t>
      </w:r>
      <w:r w:rsidR="00EB7025" w:rsidRPr="00082DA7">
        <w:rPr>
          <w:rFonts w:ascii="Browallia New" w:hAnsi="Browallia New" w:cs="Browallia New"/>
          <w:sz w:val="22"/>
          <w:szCs w:val="22"/>
        </w:rPr>
        <w:t xml:space="preserve"> </w:t>
      </w:r>
      <w:r w:rsidRPr="00082DA7">
        <w:rPr>
          <w:rFonts w:ascii="Browallia New" w:hAnsi="Browallia New" w:cs="Browallia New"/>
          <w:sz w:val="22"/>
          <w:szCs w:val="22"/>
        </w:rPr>
        <w:t xml:space="preserve">and environmental policies </w:t>
      </w:r>
      <w:r w:rsidR="00EB7025" w:rsidRPr="00082DA7">
        <w:rPr>
          <w:rFonts w:ascii="Browallia New" w:hAnsi="Browallia New" w:cs="Browallia New"/>
          <w:sz w:val="22"/>
          <w:szCs w:val="22"/>
        </w:rPr>
        <w:t xml:space="preserve">within the Power Station Operations team. Ensure that all the Operators on shift carry out Isolations and issue </w:t>
      </w:r>
      <w:r w:rsidR="0066539D" w:rsidRPr="00082DA7">
        <w:rPr>
          <w:rFonts w:ascii="Browallia New" w:hAnsi="Browallia New" w:cs="Browallia New"/>
          <w:sz w:val="22"/>
          <w:szCs w:val="22"/>
        </w:rPr>
        <w:t>safe</w:t>
      </w:r>
      <w:r w:rsidR="00EB7025" w:rsidRPr="00082DA7">
        <w:rPr>
          <w:rFonts w:ascii="Browallia New" w:hAnsi="Browallia New" w:cs="Browallia New"/>
          <w:sz w:val="22"/>
          <w:szCs w:val="22"/>
        </w:rPr>
        <w:t xml:space="preserve"> work permits for maintenance work in accordance with the </w:t>
      </w:r>
      <w:r w:rsidRPr="00082DA7">
        <w:rPr>
          <w:rFonts w:ascii="Browallia New" w:hAnsi="Browallia New" w:cs="Browallia New"/>
          <w:sz w:val="22"/>
          <w:szCs w:val="22"/>
        </w:rPr>
        <w:t xml:space="preserve">Permit </w:t>
      </w:r>
      <w:proofErr w:type="gramStart"/>
      <w:r w:rsidRPr="00082DA7">
        <w:rPr>
          <w:rFonts w:ascii="Browallia New" w:hAnsi="Browallia New" w:cs="Browallia New"/>
          <w:sz w:val="22"/>
          <w:szCs w:val="22"/>
        </w:rPr>
        <w:t>To</w:t>
      </w:r>
      <w:proofErr w:type="gramEnd"/>
      <w:r w:rsidRPr="00082DA7">
        <w:rPr>
          <w:rFonts w:ascii="Browallia New" w:hAnsi="Browallia New" w:cs="Browallia New"/>
          <w:sz w:val="22"/>
          <w:szCs w:val="22"/>
        </w:rPr>
        <w:t xml:space="preserve"> Work (PTW) system.</w:t>
      </w:r>
    </w:p>
    <w:p w:rsidR="00186362" w:rsidRPr="00082DA7" w:rsidRDefault="00186362" w:rsidP="0014079E">
      <w:pPr>
        <w:pStyle w:val="Style1"/>
        <w:rPr>
          <w:rFonts w:ascii="Browallia New" w:hAnsi="Browallia New" w:cs="Browallia New"/>
          <w:sz w:val="22"/>
          <w:szCs w:val="22"/>
        </w:rPr>
      </w:pPr>
      <w:r w:rsidRPr="00082DA7">
        <w:rPr>
          <w:rFonts w:ascii="Browallia New" w:hAnsi="Browallia New" w:cs="Browallia New"/>
          <w:sz w:val="22"/>
          <w:szCs w:val="22"/>
        </w:rPr>
        <w:t>Appraise and evaluate Power Operators performance base reviews, providing individual feedback, giving guidance, directions, development and agreeing improvement plans.</w:t>
      </w:r>
    </w:p>
    <w:p w:rsidR="00354F7B" w:rsidRPr="00082DA7" w:rsidRDefault="00354F7B" w:rsidP="0014079E">
      <w:pPr>
        <w:pStyle w:val="Style1"/>
        <w:rPr>
          <w:rFonts w:ascii="Browallia New" w:hAnsi="Browallia New" w:cs="Browallia New"/>
          <w:sz w:val="22"/>
          <w:szCs w:val="22"/>
        </w:rPr>
      </w:pPr>
      <w:r w:rsidRPr="00082DA7">
        <w:rPr>
          <w:rFonts w:ascii="Browallia New" w:hAnsi="Browallia New" w:cs="Browallia New"/>
          <w:sz w:val="22"/>
          <w:szCs w:val="22"/>
        </w:rPr>
        <w:t>Perform shift hand-over take-over with the incoming shift.</w:t>
      </w:r>
    </w:p>
    <w:p w:rsidR="004E2C55" w:rsidRPr="002A1D7A" w:rsidRDefault="004E2C55" w:rsidP="008C20B3">
      <w:pPr>
        <w:pStyle w:val="GrayText"/>
        <w:rPr>
          <w:rFonts w:ascii="Century Gothic" w:hAnsi="Century Gothic"/>
          <w:sz w:val="18"/>
        </w:rPr>
      </w:pPr>
    </w:p>
    <w:p w:rsidR="00AE20C7" w:rsidRPr="002A1D7A" w:rsidRDefault="00AE20C7" w:rsidP="008C20B3">
      <w:pPr>
        <w:pStyle w:val="GrayText"/>
        <w:rPr>
          <w:rFonts w:ascii="Century Gothic" w:hAnsi="Century Gothic"/>
          <w:sz w:val="18"/>
        </w:rPr>
      </w:pPr>
    </w:p>
    <w:p w:rsidR="00AE20C7" w:rsidRPr="00082DA7" w:rsidRDefault="00366B3D" w:rsidP="005E6415">
      <w:pPr>
        <w:pStyle w:val="GrayText"/>
        <w:outlineLvl w:val="0"/>
        <w:rPr>
          <w:rFonts w:ascii="Arial Narrow" w:hAnsi="Arial Narrow"/>
          <w:b/>
          <w:color w:val="002060"/>
        </w:rPr>
      </w:pPr>
      <w:r w:rsidRPr="00082DA7">
        <w:rPr>
          <w:rStyle w:val="SubsectionDateChar1"/>
          <w:rFonts w:ascii="Arial Narrow" w:hAnsi="Arial Narrow"/>
          <w:b/>
          <w:color w:val="002060"/>
          <w:sz w:val="20"/>
        </w:rPr>
        <w:t>January 2009</w:t>
      </w:r>
      <w:r w:rsidR="00AE20C7" w:rsidRPr="00082DA7">
        <w:rPr>
          <w:rStyle w:val="SubsectionDateChar1"/>
          <w:rFonts w:ascii="Arial Narrow" w:hAnsi="Arial Narrow"/>
          <w:b/>
          <w:color w:val="002060"/>
          <w:sz w:val="20"/>
        </w:rPr>
        <w:t xml:space="preserve"> </w:t>
      </w:r>
      <w:r w:rsidRPr="00082DA7">
        <w:rPr>
          <w:rStyle w:val="SubsectionDateChar1"/>
          <w:rFonts w:ascii="Arial Narrow" w:hAnsi="Arial Narrow"/>
          <w:b/>
          <w:color w:val="002060"/>
          <w:sz w:val="20"/>
        </w:rPr>
        <w:t>–</w:t>
      </w:r>
      <w:r w:rsidR="00AE20C7" w:rsidRPr="00082DA7">
        <w:rPr>
          <w:rStyle w:val="SubsectionDateChar1"/>
          <w:rFonts w:ascii="Arial Narrow" w:hAnsi="Arial Narrow"/>
          <w:b/>
          <w:color w:val="002060"/>
          <w:sz w:val="20"/>
        </w:rPr>
        <w:t xml:space="preserve"> </w:t>
      </w:r>
      <w:r w:rsidRPr="00082DA7">
        <w:rPr>
          <w:rStyle w:val="SubsectionDateChar1"/>
          <w:rFonts w:ascii="Arial Narrow" w:hAnsi="Arial Narrow"/>
          <w:b/>
          <w:color w:val="002060"/>
          <w:sz w:val="20"/>
        </w:rPr>
        <w:t>June 2010</w:t>
      </w:r>
      <w:r w:rsidR="00AE20C7" w:rsidRPr="00082DA7">
        <w:rPr>
          <w:rStyle w:val="SubsectionDateChar1"/>
          <w:rFonts w:ascii="Arial Narrow" w:hAnsi="Arial Narrow"/>
          <w:b/>
          <w:color w:val="002060"/>
          <w:sz w:val="20"/>
        </w:rPr>
        <w:t xml:space="preserve"> |</w:t>
      </w:r>
      <w:r w:rsidRPr="00082DA7">
        <w:rPr>
          <w:rFonts w:ascii="Arial Narrow" w:hAnsi="Arial Narrow"/>
          <w:b/>
          <w:color w:val="002060"/>
        </w:rPr>
        <w:t xml:space="preserve"> Power Station Operator</w:t>
      </w:r>
      <w:r w:rsidR="009B0E08" w:rsidRPr="00082DA7">
        <w:rPr>
          <w:rFonts w:ascii="Arial Narrow" w:hAnsi="Arial Narrow"/>
          <w:b/>
          <w:color w:val="002060"/>
        </w:rPr>
        <w:t xml:space="preserve"> - Contractor</w:t>
      </w:r>
    </w:p>
    <w:p w:rsidR="00AE20C7" w:rsidRPr="00082DA7" w:rsidRDefault="00366B3D" w:rsidP="008C20B3">
      <w:pPr>
        <w:pStyle w:val="GrayText"/>
        <w:rPr>
          <w:rFonts w:ascii="Arial Narrow" w:hAnsi="Arial Narrow"/>
          <w:color w:val="988207" w:themeColor="accent2" w:themeShade="BF"/>
          <w:sz w:val="16"/>
        </w:rPr>
      </w:pPr>
      <w:r w:rsidRPr="00082DA7">
        <w:rPr>
          <w:rStyle w:val="SubsectionDateChar1"/>
          <w:rFonts w:ascii="Arial Narrow" w:hAnsi="Arial Narrow"/>
          <w:color w:val="988207" w:themeColor="accent2" w:themeShade="BF"/>
          <w:sz w:val="20"/>
        </w:rPr>
        <w:t>Bige/Kiunga Power Stations, OK Tedi Mining Limited</w:t>
      </w:r>
      <w:r w:rsidR="00AE20C7" w:rsidRPr="00082DA7">
        <w:rPr>
          <w:rStyle w:val="SubsectionDateChar1"/>
          <w:rFonts w:ascii="Arial Narrow" w:hAnsi="Arial Narrow"/>
          <w:color w:val="988207" w:themeColor="accent2" w:themeShade="BF"/>
          <w:sz w:val="20"/>
        </w:rPr>
        <w:t xml:space="preserve"> | </w:t>
      </w:r>
      <w:r w:rsidRPr="00082DA7">
        <w:rPr>
          <w:rStyle w:val="SubsectionDateChar1"/>
          <w:rFonts w:ascii="Arial Narrow" w:hAnsi="Arial Narrow"/>
          <w:color w:val="988207" w:themeColor="accent2" w:themeShade="BF"/>
          <w:sz w:val="20"/>
        </w:rPr>
        <w:t>P.O. Box 1. Tabubil. W.P. Papua New Guinea</w:t>
      </w:r>
      <w:r w:rsidRPr="00082DA7">
        <w:rPr>
          <w:rStyle w:val="SubsectionDateChar1"/>
          <w:rFonts w:ascii="Arial Narrow" w:hAnsi="Arial Narrow"/>
          <w:color w:val="988207" w:themeColor="accent2" w:themeShade="BF"/>
          <w:sz w:val="18"/>
        </w:rPr>
        <w:t>.</w:t>
      </w:r>
    </w:p>
    <w:p w:rsidR="000A1F30" w:rsidRPr="00082DA7" w:rsidRDefault="000A1F30" w:rsidP="000A1F30">
      <w:pPr>
        <w:pStyle w:val="GrayText"/>
        <w:outlineLvl w:val="0"/>
        <w:rPr>
          <w:rFonts w:ascii="Browallia New" w:hAnsi="Browallia New" w:cs="Browallia New"/>
          <w:b/>
          <w:color w:val="898989" w:themeColor="text2" w:themeTint="99"/>
          <w:spacing w:val="20"/>
          <w:sz w:val="22"/>
          <w:szCs w:val="32"/>
          <w:u w:val="single"/>
        </w:rPr>
      </w:pPr>
      <w:r w:rsidRPr="00082DA7">
        <w:rPr>
          <w:rFonts w:ascii="Browallia New" w:hAnsi="Browallia New" w:cs="Browallia New"/>
          <w:b/>
          <w:color w:val="898989" w:themeColor="text2" w:themeTint="99"/>
          <w:spacing w:val="20"/>
          <w:sz w:val="22"/>
          <w:szCs w:val="32"/>
          <w:u w:val="single"/>
        </w:rPr>
        <w:t>Job Responsibilities:</w:t>
      </w:r>
    </w:p>
    <w:p w:rsidR="001B04D0" w:rsidRPr="00082DA7" w:rsidRDefault="001B04D0" w:rsidP="000A1F30">
      <w:pPr>
        <w:pStyle w:val="GrayText"/>
        <w:outlineLvl w:val="0"/>
        <w:rPr>
          <w:rFonts w:ascii="Browallia New" w:hAnsi="Browallia New" w:cs="Browallia New"/>
          <w:b/>
          <w:color w:val="898989" w:themeColor="text2" w:themeTint="99"/>
          <w:spacing w:val="20"/>
          <w:sz w:val="22"/>
          <w:szCs w:val="32"/>
          <w:u w:val="single"/>
        </w:rPr>
      </w:pPr>
    </w:p>
    <w:p w:rsidR="001B04D0" w:rsidRPr="00082DA7" w:rsidRDefault="001B04D0" w:rsidP="008663B8">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Effectively operated 3X400 KW rated Caterpillar generators (1.20 KW Station) on local &amp; auto mode using duty selector controls in accordance with safe operating procedures to ensure consistent power is supplied to the Camp site users.</w:t>
      </w:r>
    </w:p>
    <w:p w:rsidR="008663B8" w:rsidRPr="00082DA7" w:rsidRDefault="008663B8" w:rsidP="008663B8">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 xml:space="preserve">Conduct inspections on all plant and equipment including oil check &amp; changes, fuel belly tank levels, oil sump drainage, radiator water checks and reporting major maintenance needs as required. Take engine hourly readings and record  engine operating parameters and variables. </w:t>
      </w:r>
    </w:p>
    <w:p w:rsidR="001B04D0" w:rsidRPr="00082DA7" w:rsidRDefault="001B04D0" w:rsidP="008663B8">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Respond and investigate suspected or known plant abnormalities, monitor the physical condition of the generating station.</w:t>
      </w:r>
    </w:p>
    <w:p w:rsidR="001B04D0" w:rsidRPr="00082DA7" w:rsidRDefault="001B04D0" w:rsidP="008663B8">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Record and communicate events, plant or procedural problems via the defect reporting system and shift logs.</w:t>
      </w:r>
    </w:p>
    <w:p w:rsidR="001B04D0" w:rsidRPr="00082DA7" w:rsidRDefault="001B04D0" w:rsidP="008663B8">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Development and implementation of operating instructions and assist in the personal development and training to the operational personnel.</w:t>
      </w:r>
    </w:p>
    <w:p w:rsidR="001B04D0" w:rsidRPr="00082DA7" w:rsidRDefault="001B04D0" w:rsidP="008663B8">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Contribute to the development of the station’s quality management system to promote occupational health &amp; safety. Monitor and improve the physical condition of the work environment.</w:t>
      </w:r>
    </w:p>
    <w:p w:rsidR="001B04D0" w:rsidRPr="00082DA7" w:rsidRDefault="001B04D0" w:rsidP="008663B8">
      <w:pPr>
        <w:pStyle w:val="GrayText"/>
        <w:numPr>
          <w:ilvl w:val="0"/>
          <w:numId w:val="24"/>
        </w:numPr>
        <w:rPr>
          <w:rFonts w:ascii="Browallia New" w:hAnsi="Browallia New" w:cs="Browallia New"/>
          <w:b/>
          <w:color w:val="898989" w:themeColor="text2" w:themeTint="99"/>
          <w:spacing w:val="20"/>
          <w:sz w:val="22"/>
          <w:szCs w:val="32"/>
          <w:u w:val="single"/>
        </w:rPr>
      </w:pPr>
      <w:r w:rsidRPr="00082DA7">
        <w:rPr>
          <w:rFonts w:ascii="Browallia New" w:hAnsi="Browallia New" w:cs="Browallia New"/>
          <w:color w:val="898989" w:themeColor="text2" w:themeTint="99"/>
          <w:sz w:val="22"/>
        </w:rPr>
        <w:t>Carry out maintenance tasks (Mech</w:t>
      </w:r>
      <w:r w:rsidR="00FB4ED6" w:rsidRPr="00082DA7">
        <w:rPr>
          <w:rFonts w:ascii="Browallia New" w:hAnsi="Browallia New" w:cs="Browallia New"/>
          <w:color w:val="898989" w:themeColor="text2" w:themeTint="99"/>
          <w:sz w:val="22"/>
        </w:rPr>
        <w:t xml:space="preserve">. PMs) </w:t>
      </w:r>
      <w:r w:rsidRPr="00082DA7">
        <w:rPr>
          <w:rFonts w:ascii="Browallia New" w:hAnsi="Browallia New" w:cs="Browallia New"/>
          <w:color w:val="898989" w:themeColor="text2" w:themeTint="99"/>
          <w:sz w:val="22"/>
        </w:rPr>
        <w:t xml:space="preserve"> 500 &amp; 1000 hours services on the engines when due and carry out minor repairs to avoid major fault development.  </w:t>
      </w:r>
    </w:p>
    <w:p w:rsidR="00FB4ED6" w:rsidRPr="00082DA7" w:rsidRDefault="00FB4ED6" w:rsidP="008663B8">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 xml:space="preserve">Ensure daily and monthly power generation statistics (KWHr, </w:t>
      </w:r>
      <w:r w:rsidR="00DB11F5" w:rsidRPr="00082DA7">
        <w:rPr>
          <w:rFonts w:ascii="Browallia New" w:hAnsi="Browallia New" w:cs="Browallia New"/>
          <w:color w:val="898989" w:themeColor="text2" w:themeTint="99"/>
          <w:sz w:val="22"/>
        </w:rPr>
        <w:t xml:space="preserve">Run hour, </w:t>
      </w:r>
      <w:r w:rsidRPr="00082DA7">
        <w:rPr>
          <w:rFonts w:ascii="Browallia New" w:hAnsi="Browallia New" w:cs="Browallia New"/>
          <w:color w:val="898989" w:themeColor="text2" w:themeTint="99"/>
          <w:sz w:val="22"/>
        </w:rPr>
        <w:t>Fuel &amp; Oil readings) are calculated &amp; made readily available and sent over Team Coordinator Power Services for data input into systems network.</w:t>
      </w:r>
    </w:p>
    <w:p w:rsidR="004337F8" w:rsidRPr="00082DA7" w:rsidRDefault="004337F8" w:rsidP="008663B8">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Operate water and sewage treatment plants, ensure providing clean water to the Bige camp residents.</w:t>
      </w:r>
    </w:p>
    <w:p w:rsidR="00AE20C7" w:rsidRPr="00082DA7" w:rsidRDefault="00FB4ED6" w:rsidP="004337F8">
      <w:pPr>
        <w:pStyle w:val="GrayText"/>
        <w:ind w:left="284" w:hanging="284"/>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 xml:space="preserve"> </w:t>
      </w:r>
    </w:p>
    <w:p w:rsidR="00AE20C7" w:rsidRPr="00082DA7" w:rsidRDefault="009B0E08" w:rsidP="008C20B3">
      <w:pPr>
        <w:pStyle w:val="GrayText"/>
        <w:rPr>
          <w:rFonts w:ascii="Arial Narrow" w:hAnsi="Arial Narrow"/>
          <w:b/>
          <w:color w:val="002060"/>
        </w:rPr>
      </w:pPr>
      <w:r w:rsidRPr="00082DA7">
        <w:rPr>
          <w:rStyle w:val="SubsectionDateChar1"/>
          <w:rFonts w:ascii="Arial Narrow" w:hAnsi="Arial Narrow"/>
          <w:b/>
          <w:color w:val="002060"/>
          <w:sz w:val="20"/>
          <w:szCs w:val="20"/>
        </w:rPr>
        <w:t>June 1998</w:t>
      </w:r>
      <w:r w:rsidR="00AE20C7" w:rsidRPr="00082DA7">
        <w:rPr>
          <w:rStyle w:val="SubsectionDateChar1"/>
          <w:rFonts w:ascii="Arial Narrow" w:hAnsi="Arial Narrow"/>
          <w:b/>
          <w:color w:val="002060"/>
          <w:sz w:val="20"/>
          <w:szCs w:val="20"/>
        </w:rPr>
        <w:t xml:space="preserve"> </w:t>
      </w:r>
      <w:r w:rsidRPr="00082DA7">
        <w:rPr>
          <w:rStyle w:val="SubsectionDateChar1"/>
          <w:rFonts w:ascii="Arial Narrow" w:hAnsi="Arial Narrow"/>
          <w:b/>
          <w:color w:val="002060"/>
          <w:sz w:val="20"/>
          <w:szCs w:val="20"/>
        </w:rPr>
        <w:t>–</w:t>
      </w:r>
      <w:r w:rsidR="00AE20C7" w:rsidRPr="00082DA7">
        <w:rPr>
          <w:rStyle w:val="SubsectionDateChar1"/>
          <w:rFonts w:ascii="Arial Narrow" w:hAnsi="Arial Narrow"/>
          <w:b/>
          <w:color w:val="002060"/>
          <w:sz w:val="20"/>
          <w:szCs w:val="20"/>
        </w:rPr>
        <w:t xml:space="preserve"> </w:t>
      </w:r>
      <w:r w:rsidRPr="00082DA7">
        <w:rPr>
          <w:rStyle w:val="SubsectionDateChar1"/>
          <w:rFonts w:ascii="Arial Narrow" w:hAnsi="Arial Narrow"/>
          <w:b/>
          <w:color w:val="002060"/>
          <w:sz w:val="20"/>
          <w:szCs w:val="20"/>
        </w:rPr>
        <w:t>May 2007</w:t>
      </w:r>
      <w:r w:rsidR="00AE20C7" w:rsidRPr="00082DA7">
        <w:rPr>
          <w:rStyle w:val="SubsectionDateChar1"/>
          <w:rFonts w:ascii="Arial Narrow" w:hAnsi="Arial Narrow"/>
          <w:b/>
          <w:color w:val="002060"/>
          <w:sz w:val="20"/>
          <w:szCs w:val="20"/>
        </w:rPr>
        <w:t xml:space="preserve"> | </w:t>
      </w:r>
      <w:r w:rsidRPr="00082DA7">
        <w:rPr>
          <w:rFonts w:ascii="Arial Narrow" w:hAnsi="Arial Narrow"/>
          <w:b/>
          <w:color w:val="002060"/>
        </w:rPr>
        <w:t xml:space="preserve">Team Leader Power Generations </w:t>
      </w:r>
      <w:r w:rsidR="00BB5C95" w:rsidRPr="00082DA7">
        <w:rPr>
          <w:rFonts w:ascii="Arial Narrow" w:hAnsi="Arial Narrow"/>
          <w:b/>
          <w:color w:val="002060"/>
        </w:rPr>
        <w:t>–</w:t>
      </w:r>
      <w:r w:rsidRPr="00082DA7">
        <w:rPr>
          <w:rFonts w:ascii="Arial Narrow" w:hAnsi="Arial Narrow"/>
          <w:b/>
          <w:color w:val="002060"/>
        </w:rPr>
        <w:t xml:space="preserve"> Thermal</w:t>
      </w:r>
      <w:r w:rsidR="00BB5C95" w:rsidRPr="00082DA7">
        <w:rPr>
          <w:rFonts w:ascii="Arial Narrow" w:hAnsi="Arial Narrow"/>
          <w:b/>
          <w:color w:val="002060"/>
        </w:rPr>
        <w:t xml:space="preserve">. </w:t>
      </w:r>
    </w:p>
    <w:p w:rsidR="00AE20C7" w:rsidRPr="00082DA7" w:rsidRDefault="009B0E08" w:rsidP="008C20B3">
      <w:pPr>
        <w:pStyle w:val="GrayText"/>
        <w:rPr>
          <w:rFonts w:ascii="Arial Narrow" w:hAnsi="Arial Narrow"/>
          <w:color w:val="988207" w:themeColor="accent2" w:themeShade="BF"/>
          <w:sz w:val="16"/>
        </w:rPr>
      </w:pPr>
      <w:r w:rsidRPr="00082DA7">
        <w:rPr>
          <w:rStyle w:val="SubsectionDateChar1"/>
          <w:rFonts w:ascii="Arial Narrow" w:hAnsi="Arial Narrow"/>
          <w:color w:val="988207" w:themeColor="accent2" w:themeShade="BF"/>
          <w:sz w:val="18"/>
        </w:rPr>
        <w:t>Tabubil Power Station, OK Tedi Mining Limited</w:t>
      </w:r>
      <w:r w:rsidR="00AE20C7" w:rsidRPr="00082DA7">
        <w:rPr>
          <w:rStyle w:val="SubsectionDateChar1"/>
          <w:rFonts w:ascii="Arial Narrow" w:hAnsi="Arial Narrow"/>
          <w:color w:val="988207" w:themeColor="accent2" w:themeShade="BF"/>
          <w:sz w:val="18"/>
        </w:rPr>
        <w:t xml:space="preserve"> | </w:t>
      </w:r>
      <w:r w:rsidRPr="00082DA7">
        <w:rPr>
          <w:rStyle w:val="SubsectionDateChar1"/>
          <w:rFonts w:ascii="Arial Narrow" w:hAnsi="Arial Narrow"/>
          <w:color w:val="988207" w:themeColor="accent2" w:themeShade="BF"/>
          <w:sz w:val="18"/>
        </w:rPr>
        <w:t>P.O. Box 1. Tabubil. W.P. Papua New Guinea</w:t>
      </w:r>
    </w:p>
    <w:p w:rsidR="004337F8" w:rsidRPr="00082DA7" w:rsidRDefault="004337F8" w:rsidP="004337F8">
      <w:pPr>
        <w:pStyle w:val="GrayText"/>
        <w:outlineLvl w:val="0"/>
        <w:rPr>
          <w:rFonts w:ascii="Browallia New" w:hAnsi="Browallia New" w:cs="Browallia New"/>
          <w:b/>
          <w:color w:val="898989" w:themeColor="text2" w:themeTint="99"/>
          <w:sz w:val="22"/>
          <w:u w:val="single"/>
        </w:rPr>
      </w:pPr>
      <w:r w:rsidRPr="00082DA7">
        <w:rPr>
          <w:rFonts w:ascii="Browallia New" w:hAnsi="Browallia New" w:cs="Browallia New"/>
          <w:b/>
          <w:color w:val="898989" w:themeColor="text2" w:themeTint="99"/>
          <w:sz w:val="22"/>
          <w:u w:val="single"/>
        </w:rPr>
        <w:t>Job Responsibilities:</w:t>
      </w:r>
    </w:p>
    <w:p w:rsidR="004337F8" w:rsidRPr="00082DA7" w:rsidRDefault="004337F8" w:rsidP="004337F8">
      <w:pPr>
        <w:pStyle w:val="GrayText"/>
        <w:rPr>
          <w:rFonts w:ascii="Browallia New" w:hAnsi="Browallia New" w:cs="Browallia New"/>
          <w:b/>
          <w:color w:val="898989" w:themeColor="text2" w:themeTint="99"/>
          <w:sz w:val="22"/>
          <w:u w:val="single"/>
        </w:rPr>
      </w:pPr>
    </w:p>
    <w:p w:rsidR="004337F8" w:rsidRPr="00082DA7" w:rsidRDefault="004337F8" w:rsidP="004337F8">
      <w:pPr>
        <w:pStyle w:val="GrayText"/>
        <w:numPr>
          <w:ilvl w:val="0"/>
          <w:numId w:val="22"/>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Taking ownership of the power</w:t>
      </w:r>
      <w:r w:rsidR="006C0F3D" w:rsidRPr="00082DA7">
        <w:rPr>
          <w:rFonts w:ascii="Browallia New" w:hAnsi="Browallia New" w:cs="Browallia New"/>
          <w:color w:val="898989" w:themeColor="text2" w:themeTint="99"/>
          <w:sz w:val="22"/>
        </w:rPr>
        <w:t xml:space="preserve"> generating plants and equipment and the auxiliary units availability and reliability in my own area of responsibility by effectively monitoring equipment performance. Responsible to manage the power plants to meet end users demand satisfaction safely and effectively by providing maximum outputs to achieve constant and uninterrupted supply of electrical power.</w:t>
      </w:r>
    </w:p>
    <w:p w:rsidR="004337F8" w:rsidRPr="00082DA7" w:rsidRDefault="004337F8" w:rsidP="004337F8">
      <w:pPr>
        <w:pStyle w:val="GrayText"/>
        <w:numPr>
          <w:ilvl w:val="0"/>
          <w:numId w:val="22"/>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 xml:space="preserve">General supervision and maintaining of discipline in a team of Operators on shift. Effectively communicate day – day operational issues with the </w:t>
      </w:r>
      <w:r w:rsidR="00DB11F5" w:rsidRPr="00082DA7">
        <w:rPr>
          <w:rFonts w:ascii="Browallia New" w:hAnsi="Browallia New" w:cs="Browallia New"/>
          <w:color w:val="898989" w:themeColor="text2" w:themeTint="99"/>
          <w:sz w:val="22"/>
        </w:rPr>
        <w:t>Team Coordinator Operations</w:t>
      </w:r>
      <w:r w:rsidRPr="00082DA7">
        <w:rPr>
          <w:rFonts w:ascii="Browallia New" w:hAnsi="Browallia New" w:cs="Browallia New"/>
          <w:color w:val="898989" w:themeColor="text2" w:themeTint="99"/>
          <w:sz w:val="22"/>
        </w:rPr>
        <w:t xml:space="preserve"> to ensure operational priorities are addressed and with other sections and work groups to develop effective working relations.</w:t>
      </w:r>
    </w:p>
    <w:p w:rsidR="004337F8" w:rsidRPr="00082DA7" w:rsidRDefault="004337F8" w:rsidP="004337F8">
      <w:pPr>
        <w:pStyle w:val="GrayText"/>
        <w:numPr>
          <w:ilvl w:val="0"/>
          <w:numId w:val="22"/>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Assist and provide development of Operators and Trainees in On-The-Job (OTJ) training in liaison with the Power station Operations training team to fully train the subordinates in all aspects of Power plant equipment and other associated auxiliary units to develop and sustain them to the competent level.</w:t>
      </w:r>
    </w:p>
    <w:p w:rsidR="004337F8" w:rsidRPr="00082DA7" w:rsidRDefault="004337F8" w:rsidP="004337F8">
      <w:pPr>
        <w:pStyle w:val="GrayText"/>
        <w:numPr>
          <w:ilvl w:val="0"/>
          <w:numId w:val="22"/>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lastRenderedPageBreak/>
        <w:t>Promote and uphold company (</w:t>
      </w:r>
      <w:r w:rsidR="00DB11F5" w:rsidRPr="00082DA7">
        <w:rPr>
          <w:rFonts w:ascii="Browallia New" w:hAnsi="Browallia New" w:cs="Browallia New"/>
          <w:color w:val="898989" w:themeColor="text2" w:themeTint="99"/>
          <w:sz w:val="22"/>
        </w:rPr>
        <w:t>OK Tedi</w:t>
      </w:r>
      <w:r w:rsidRPr="00082DA7">
        <w:rPr>
          <w:rFonts w:ascii="Browallia New" w:hAnsi="Browallia New" w:cs="Browallia New"/>
          <w:color w:val="898989" w:themeColor="text2" w:themeTint="99"/>
          <w:sz w:val="22"/>
        </w:rPr>
        <w:t xml:space="preserve"> </w:t>
      </w:r>
      <w:r w:rsidR="00C64516" w:rsidRPr="00082DA7">
        <w:rPr>
          <w:rFonts w:ascii="Browallia New" w:hAnsi="Browallia New" w:cs="Browallia New"/>
          <w:color w:val="898989" w:themeColor="text2" w:themeTint="99"/>
          <w:sz w:val="22"/>
        </w:rPr>
        <w:t>M</w:t>
      </w:r>
      <w:r w:rsidRPr="00082DA7">
        <w:rPr>
          <w:rFonts w:ascii="Browallia New" w:hAnsi="Browallia New" w:cs="Browallia New"/>
          <w:color w:val="898989" w:themeColor="text2" w:themeTint="99"/>
          <w:sz w:val="22"/>
        </w:rPr>
        <w:t>ining limited) occupational health, safety and environmental policies within the Power Station Operations team. Ensure that all the Operators on shift carry out Isolations and issue safe work permits for maintenance work in accordance with the Permit To Work (PTW) system.</w:t>
      </w:r>
    </w:p>
    <w:p w:rsidR="004337F8" w:rsidRPr="00082DA7" w:rsidRDefault="004337F8" w:rsidP="004337F8">
      <w:pPr>
        <w:pStyle w:val="GrayText"/>
        <w:numPr>
          <w:ilvl w:val="0"/>
          <w:numId w:val="22"/>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Appraise and evaluate Power Operators performance base reviews, providing individual feedback, giving guidance, directions, development and agreeing improvement plans.</w:t>
      </w:r>
    </w:p>
    <w:p w:rsidR="00DB11F5" w:rsidRPr="00082DA7" w:rsidRDefault="00DB11F5" w:rsidP="004337F8">
      <w:pPr>
        <w:pStyle w:val="GrayText"/>
        <w:numPr>
          <w:ilvl w:val="0"/>
          <w:numId w:val="22"/>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Ensure computing of all midnight – 24 hour daily power generation statistical data readily made available for Team Coordinator Operations to input into main data frame network.</w:t>
      </w:r>
    </w:p>
    <w:p w:rsidR="00DB11F5" w:rsidRPr="00082DA7" w:rsidRDefault="00DB11F5" w:rsidP="004337F8">
      <w:pPr>
        <w:pStyle w:val="GrayText"/>
        <w:numPr>
          <w:ilvl w:val="0"/>
          <w:numId w:val="22"/>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Perform other duties as assigned by the Team Coordinator Operations</w:t>
      </w:r>
      <w:r w:rsidR="00354F7B" w:rsidRPr="00082DA7">
        <w:rPr>
          <w:rFonts w:ascii="Browallia New" w:hAnsi="Browallia New" w:cs="Browallia New"/>
          <w:color w:val="898989" w:themeColor="text2" w:themeTint="99"/>
          <w:sz w:val="22"/>
        </w:rPr>
        <w:t>, sub delegated to act in position as well.</w:t>
      </w:r>
    </w:p>
    <w:p w:rsidR="00354F7B" w:rsidRPr="00082DA7" w:rsidRDefault="00354F7B" w:rsidP="00354F7B">
      <w:pPr>
        <w:pStyle w:val="GrayText"/>
        <w:numPr>
          <w:ilvl w:val="0"/>
          <w:numId w:val="22"/>
        </w:numPr>
        <w:ind w:left="425" w:hanging="425"/>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Perform shift hand-over take-over with the incoming shift.</w:t>
      </w:r>
    </w:p>
    <w:p w:rsidR="00AE20C7" w:rsidRPr="002A1D7A" w:rsidRDefault="00AE20C7" w:rsidP="008C20B3">
      <w:pPr>
        <w:pStyle w:val="GrayText"/>
        <w:rPr>
          <w:rFonts w:ascii="Century Gothic" w:hAnsi="Century Gothic"/>
          <w:sz w:val="18"/>
        </w:rPr>
      </w:pPr>
    </w:p>
    <w:p w:rsidR="00AE20C7" w:rsidRPr="00082DA7" w:rsidRDefault="00183CD0" w:rsidP="008C20B3">
      <w:pPr>
        <w:pStyle w:val="GrayText"/>
        <w:rPr>
          <w:rFonts w:ascii="Arial Narrow" w:hAnsi="Arial Narrow"/>
        </w:rPr>
      </w:pPr>
      <w:r w:rsidRPr="00082DA7">
        <w:rPr>
          <w:rStyle w:val="SubsectionDateChar1"/>
          <w:rFonts w:ascii="Arial Narrow" w:hAnsi="Arial Narrow"/>
          <w:b/>
          <w:color w:val="002060"/>
          <w:sz w:val="20"/>
          <w:szCs w:val="20"/>
        </w:rPr>
        <w:t>1994</w:t>
      </w:r>
      <w:r w:rsidR="00BB5C95" w:rsidRPr="00082DA7">
        <w:rPr>
          <w:rStyle w:val="SubsectionDateChar1"/>
          <w:rFonts w:ascii="Arial Narrow" w:hAnsi="Arial Narrow"/>
          <w:b/>
          <w:color w:val="002060"/>
          <w:sz w:val="20"/>
          <w:szCs w:val="20"/>
        </w:rPr>
        <w:t xml:space="preserve"> – </w:t>
      </w:r>
      <w:r w:rsidRPr="00082DA7">
        <w:rPr>
          <w:rStyle w:val="SubsectionDateChar1"/>
          <w:rFonts w:ascii="Arial Narrow" w:hAnsi="Arial Narrow"/>
          <w:b/>
          <w:color w:val="002060"/>
          <w:sz w:val="20"/>
          <w:szCs w:val="20"/>
        </w:rPr>
        <w:t>June 1998</w:t>
      </w:r>
      <w:r w:rsidR="00AE20C7" w:rsidRPr="00082DA7">
        <w:rPr>
          <w:rStyle w:val="SubsectionDateChar1"/>
          <w:rFonts w:ascii="Arial Narrow" w:hAnsi="Arial Narrow"/>
          <w:b/>
          <w:color w:val="002060"/>
          <w:sz w:val="20"/>
          <w:szCs w:val="20"/>
        </w:rPr>
        <w:t xml:space="preserve"> | </w:t>
      </w:r>
      <w:r w:rsidR="00BB5C95" w:rsidRPr="00082DA7">
        <w:rPr>
          <w:rFonts w:ascii="Arial Narrow" w:hAnsi="Arial Narrow"/>
          <w:b/>
          <w:color w:val="002060"/>
        </w:rPr>
        <w:t>Power Station Operator – Thermal</w:t>
      </w:r>
      <w:r w:rsidR="00BB5C95" w:rsidRPr="00082DA7">
        <w:rPr>
          <w:rFonts w:ascii="Arial Narrow" w:hAnsi="Arial Narrow"/>
        </w:rPr>
        <w:t xml:space="preserve">. </w:t>
      </w:r>
    </w:p>
    <w:p w:rsidR="00AE20C7" w:rsidRPr="004E2C55" w:rsidRDefault="00183CD0" w:rsidP="008C20B3">
      <w:pPr>
        <w:pStyle w:val="GrayText"/>
        <w:rPr>
          <w:rFonts w:ascii="Century Gothic" w:hAnsi="Century Gothic"/>
          <w:color w:val="988207" w:themeColor="accent2" w:themeShade="BF"/>
          <w:sz w:val="16"/>
        </w:rPr>
      </w:pPr>
      <w:r w:rsidRPr="002F1F53">
        <w:rPr>
          <w:rStyle w:val="SubsectionDateChar1"/>
          <w:rFonts w:ascii="Franklin Gothic Medium" w:hAnsi="Franklin Gothic Medium"/>
          <w:color w:val="988207" w:themeColor="accent2" w:themeShade="BF"/>
          <w:sz w:val="18"/>
        </w:rPr>
        <w:t>Tabubil Power Station, OK Tedi Mining Limited | P.O. Box 1. Tabubil. W.P. Papua New Guinea.</w:t>
      </w:r>
      <w:r w:rsidRPr="004E2C55">
        <w:rPr>
          <w:rStyle w:val="SubsectionDateChar1"/>
          <w:rFonts w:ascii="Century Gothic" w:hAnsi="Century Gothic"/>
          <w:color w:val="988207" w:themeColor="accent2" w:themeShade="BF"/>
          <w:sz w:val="18"/>
        </w:rPr>
        <w:t xml:space="preserve"> </w:t>
      </w:r>
      <w:r w:rsidR="00AE20C7" w:rsidRPr="004E2C55">
        <w:rPr>
          <w:rStyle w:val="SubsectionDateChar1"/>
          <w:rFonts w:ascii="Century Gothic" w:hAnsi="Century Gothic"/>
          <w:color w:val="988207" w:themeColor="accent2" w:themeShade="BF"/>
          <w:sz w:val="18"/>
        </w:rPr>
        <w:t xml:space="preserve"> </w:t>
      </w:r>
    </w:p>
    <w:p w:rsidR="00354F7B" w:rsidRPr="00082DA7" w:rsidRDefault="00354F7B" w:rsidP="00354F7B">
      <w:pPr>
        <w:pStyle w:val="GrayText"/>
        <w:outlineLvl w:val="0"/>
        <w:rPr>
          <w:rFonts w:ascii="Browallia New" w:hAnsi="Browallia New" w:cs="Browallia New"/>
          <w:b/>
          <w:color w:val="898989" w:themeColor="text2" w:themeTint="99"/>
          <w:spacing w:val="20"/>
          <w:sz w:val="22"/>
          <w:szCs w:val="32"/>
          <w:u w:val="single"/>
        </w:rPr>
      </w:pPr>
      <w:r w:rsidRPr="00082DA7">
        <w:rPr>
          <w:rFonts w:ascii="Browallia New" w:hAnsi="Browallia New" w:cs="Browallia New"/>
          <w:b/>
          <w:color w:val="898989" w:themeColor="text2" w:themeTint="99"/>
          <w:spacing w:val="20"/>
          <w:sz w:val="22"/>
          <w:szCs w:val="32"/>
          <w:u w:val="single"/>
        </w:rPr>
        <w:t>Job Responsibilities:</w:t>
      </w:r>
    </w:p>
    <w:p w:rsidR="00354F7B" w:rsidRPr="00082DA7" w:rsidRDefault="00354F7B" w:rsidP="00354F7B">
      <w:pPr>
        <w:pStyle w:val="GrayText"/>
        <w:outlineLvl w:val="0"/>
        <w:rPr>
          <w:rFonts w:ascii="Browallia New" w:hAnsi="Browallia New" w:cs="Browallia New"/>
          <w:b/>
          <w:color w:val="898989" w:themeColor="text2" w:themeTint="99"/>
          <w:spacing w:val="20"/>
          <w:sz w:val="22"/>
          <w:szCs w:val="32"/>
          <w:u w:val="single"/>
        </w:rPr>
      </w:pPr>
    </w:p>
    <w:p w:rsidR="00354F7B" w:rsidRPr="00082DA7" w:rsidRDefault="00C64516" w:rsidP="00354F7B">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Effectively operate diesel power plant comprises of: 7XMirrlees Blackstone MB275 engines</w:t>
      </w:r>
      <w:r w:rsidR="003B4F19" w:rsidRPr="00082DA7">
        <w:rPr>
          <w:rFonts w:ascii="Browallia New" w:hAnsi="Browallia New" w:cs="Browallia New"/>
          <w:color w:val="898989" w:themeColor="text2" w:themeTint="99"/>
          <w:sz w:val="22"/>
        </w:rPr>
        <w:t xml:space="preserve"> rated @3.8MW each, 3XWartsila engines rated @ 5.4MW each, 6XContainized Caterpillar units rated @1.5MW each, 1XGas Turbine rated @10.0MW.</w:t>
      </w:r>
    </w:p>
    <w:p w:rsidR="003B4F19" w:rsidRPr="00082DA7" w:rsidRDefault="003B4F19" w:rsidP="00354F7B">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Effectively operate hydro plant comprises of: 2X Francis type turbines rated @ 30.0MW each and 1XPelton wheel type turbine rated @2.5MW.</w:t>
      </w:r>
    </w:p>
    <w:p w:rsidR="00D4166E" w:rsidRPr="00082DA7" w:rsidRDefault="00D4166E" w:rsidP="00354F7B">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Utilizes SCADA, the computerized control to monitor generations configuration and adjust variables / deviations to ensure consistent provisions of electrical power supply to the Township, Mine &amp; Mill production areas.</w:t>
      </w:r>
    </w:p>
    <w:p w:rsidR="00D4166E" w:rsidRPr="00082DA7" w:rsidRDefault="00DD47AF" w:rsidP="00354F7B">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 xml:space="preserve">Carry out </w:t>
      </w:r>
      <w:r w:rsidR="00D1387C" w:rsidRPr="00082DA7">
        <w:rPr>
          <w:rFonts w:ascii="Browallia New" w:hAnsi="Browallia New" w:cs="Browallia New"/>
          <w:color w:val="898989" w:themeColor="text2" w:themeTint="99"/>
          <w:sz w:val="22"/>
        </w:rPr>
        <w:t>daily and weekly station equipment checks. Ensure timely recordings of engine parameters and shift logs to provide vital information to Supervisors as required.</w:t>
      </w:r>
    </w:p>
    <w:p w:rsidR="00350219" w:rsidRPr="00082DA7" w:rsidRDefault="00354F7B" w:rsidP="00350219">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 xml:space="preserve">Conduct inspections on all plant and equipment including oil check &amp; changes, fuel tank levels, oil sump drainage, radiator water checks and reporting major maintenance needs as required. Take engine hourly readings and record  engine operating parameters and variables. </w:t>
      </w:r>
    </w:p>
    <w:p w:rsidR="00354F7B" w:rsidRPr="00082DA7" w:rsidRDefault="00354F7B" w:rsidP="00354F7B">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Respond and investigate suspected or known plant abnormalities, monitor the physical condition of the generating station.</w:t>
      </w:r>
    </w:p>
    <w:p w:rsidR="00354F7B" w:rsidRPr="00082DA7" w:rsidRDefault="00354F7B" w:rsidP="00354F7B">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Record and communicate events, plant or procedural problems via the defect reporting system and shift logs.</w:t>
      </w:r>
    </w:p>
    <w:p w:rsidR="00354F7B" w:rsidRPr="00082DA7" w:rsidRDefault="00354F7B" w:rsidP="00354F7B">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Development and implementation of operating instructions and assist in the personal development and training to the operational personnel.</w:t>
      </w:r>
    </w:p>
    <w:p w:rsidR="00354F7B" w:rsidRPr="00082DA7" w:rsidRDefault="00354F7B" w:rsidP="00350219">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Contribute to the development of the station’s quality management system to promote occupational health &amp; safety. Monitor and improve the physical condition of the work environment.</w:t>
      </w:r>
    </w:p>
    <w:p w:rsidR="00350219" w:rsidRPr="00082DA7" w:rsidRDefault="00350219" w:rsidP="00350219">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Carry out all equipment isolations and issue safe work permits for maintenance personnel in accordance with safe work procedures.</w:t>
      </w:r>
    </w:p>
    <w:p w:rsidR="00350219" w:rsidRPr="00082DA7" w:rsidRDefault="00350219" w:rsidP="00350219">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Carry out HV/EHV from 11kV to 132kV switchgears and 11kV township reticulations.</w:t>
      </w:r>
    </w:p>
    <w:p w:rsidR="00354F7B" w:rsidRPr="00082DA7" w:rsidRDefault="00354F7B" w:rsidP="00354F7B">
      <w:pPr>
        <w:pStyle w:val="GrayText"/>
        <w:numPr>
          <w:ilvl w:val="0"/>
          <w:numId w:val="24"/>
        </w:numPr>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Ensure daily and monthly power generation statistics (KWHr, Run hour, Fuel &amp; Oil readings) are calculated &amp; made readily available and sent over Team Coordinator Power Services for data input into systems network.</w:t>
      </w:r>
    </w:p>
    <w:p w:rsidR="00354F7B" w:rsidRPr="00082DA7" w:rsidRDefault="00354F7B" w:rsidP="00350219">
      <w:pPr>
        <w:pStyle w:val="GrayText"/>
        <w:ind w:left="720"/>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w:t>
      </w:r>
    </w:p>
    <w:p w:rsidR="00354F7B" w:rsidRDefault="00354F7B" w:rsidP="008C20B3">
      <w:pPr>
        <w:pStyle w:val="GrayText"/>
        <w:rPr>
          <w:rStyle w:val="SubsectionDateChar1"/>
          <w:rFonts w:ascii="Albertus Medium" w:hAnsi="Albertus Medium"/>
          <w:color w:val="4B7B8A" w:themeColor="accent1" w:themeShade="BF"/>
          <w:sz w:val="22"/>
        </w:rPr>
      </w:pPr>
    </w:p>
    <w:p w:rsidR="00AE20C7" w:rsidRPr="00082DA7" w:rsidRDefault="00BB5C95" w:rsidP="008C20B3">
      <w:pPr>
        <w:pStyle w:val="GrayText"/>
        <w:rPr>
          <w:rFonts w:ascii="Arial Narrow" w:hAnsi="Arial Narrow"/>
          <w:b/>
          <w:color w:val="002060"/>
        </w:rPr>
      </w:pPr>
      <w:r w:rsidRPr="00082DA7">
        <w:rPr>
          <w:rStyle w:val="SubsectionDateChar1"/>
          <w:rFonts w:ascii="Arial Narrow" w:hAnsi="Arial Narrow"/>
          <w:b/>
          <w:color w:val="002060"/>
          <w:sz w:val="20"/>
          <w:szCs w:val="20"/>
        </w:rPr>
        <w:t>Feb 1989</w:t>
      </w:r>
      <w:r w:rsidR="00AE20C7" w:rsidRPr="00082DA7">
        <w:rPr>
          <w:rStyle w:val="SubsectionDateChar1"/>
          <w:rFonts w:ascii="Arial Narrow" w:hAnsi="Arial Narrow"/>
          <w:b/>
          <w:color w:val="002060"/>
          <w:sz w:val="20"/>
          <w:szCs w:val="20"/>
        </w:rPr>
        <w:t xml:space="preserve"> </w:t>
      </w:r>
      <w:r w:rsidRPr="00082DA7">
        <w:rPr>
          <w:rStyle w:val="SubsectionDateChar1"/>
          <w:rFonts w:ascii="Arial Narrow" w:hAnsi="Arial Narrow"/>
          <w:b/>
          <w:color w:val="002060"/>
          <w:sz w:val="20"/>
          <w:szCs w:val="20"/>
        </w:rPr>
        <w:t>–</w:t>
      </w:r>
      <w:r w:rsidR="00AE20C7" w:rsidRPr="00082DA7">
        <w:rPr>
          <w:rStyle w:val="SubsectionDateChar1"/>
          <w:rFonts w:ascii="Arial Narrow" w:hAnsi="Arial Narrow"/>
          <w:b/>
          <w:color w:val="002060"/>
          <w:sz w:val="20"/>
          <w:szCs w:val="20"/>
        </w:rPr>
        <w:t xml:space="preserve"> </w:t>
      </w:r>
      <w:r w:rsidRPr="00082DA7">
        <w:rPr>
          <w:rStyle w:val="SubsectionDateChar1"/>
          <w:rFonts w:ascii="Arial Narrow" w:hAnsi="Arial Narrow"/>
          <w:b/>
          <w:color w:val="002060"/>
          <w:sz w:val="20"/>
          <w:szCs w:val="20"/>
        </w:rPr>
        <w:t>April 1994</w:t>
      </w:r>
      <w:r w:rsidR="00AE20C7" w:rsidRPr="00082DA7">
        <w:rPr>
          <w:rStyle w:val="SubsectionDateChar1"/>
          <w:rFonts w:ascii="Arial Narrow" w:hAnsi="Arial Narrow"/>
          <w:b/>
          <w:color w:val="4B7B8A" w:themeColor="accent1" w:themeShade="BF"/>
          <w:sz w:val="20"/>
          <w:szCs w:val="20"/>
        </w:rPr>
        <w:t xml:space="preserve"> | </w:t>
      </w:r>
      <w:r w:rsidRPr="00082DA7">
        <w:rPr>
          <w:rFonts w:ascii="Arial Narrow" w:hAnsi="Arial Narrow"/>
          <w:b/>
          <w:color w:val="002060"/>
        </w:rPr>
        <w:t>Trainee Power Station Operator.</w:t>
      </w:r>
    </w:p>
    <w:p w:rsidR="00AE20C7" w:rsidRPr="00082DA7" w:rsidRDefault="00BB5C95" w:rsidP="008C20B3">
      <w:pPr>
        <w:pStyle w:val="GrayText"/>
        <w:rPr>
          <w:rFonts w:ascii="Arial Narrow" w:hAnsi="Arial Narrow"/>
          <w:color w:val="665705" w:themeColor="accent2" w:themeShade="80"/>
          <w:sz w:val="16"/>
        </w:rPr>
      </w:pPr>
      <w:r w:rsidRPr="00082DA7">
        <w:rPr>
          <w:rStyle w:val="SubsectionDateChar1"/>
          <w:rFonts w:ascii="Arial Narrow" w:hAnsi="Arial Narrow"/>
          <w:color w:val="665705" w:themeColor="accent2" w:themeShade="80"/>
          <w:sz w:val="18"/>
        </w:rPr>
        <w:t xml:space="preserve">Tabubil Power Station, OK Tedi Mining Limited | P.O. Box 1. Tabubil. W.P. Papua New Guinea </w:t>
      </w:r>
      <w:r w:rsidR="00AE20C7" w:rsidRPr="00082DA7">
        <w:rPr>
          <w:rStyle w:val="SubsectionDateChar1"/>
          <w:rFonts w:ascii="Arial Narrow" w:hAnsi="Arial Narrow"/>
          <w:color w:val="665705" w:themeColor="accent2" w:themeShade="80"/>
          <w:sz w:val="18"/>
        </w:rPr>
        <w:t xml:space="preserve"> </w:t>
      </w:r>
    </w:p>
    <w:p w:rsidR="00354F7B" w:rsidRPr="00AB7114" w:rsidRDefault="00354F7B" w:rsidP="00354F7B">
      <w:pPr>
        <w:pStyle w:val="GrayText"/>
        <w:outlineLvl w:val="0"/>
        <w:rPr>
          <w:rFonts w:ascii="Arial Narrow" w:hAnsi="Arial Narrow"/>
          <w:b/>
          <w:color w:val="898989" w:themeColor="text2" w:themeTint="99"/>
          <w:u w:val="single"/>
        </w:rPr>
      </w:pPr>
      <w:r w:rsidRPr="00AB7114">
        <w:rPr>
          <w:rFonts w:ascii="Arial Narrow" w:hAnsi="Arial Narrow"/>
          <w:b/>
          <w:color w:val="898989" w:themeColor="text2" w:themeTint="99"/>
          <w:u w:val="single"/>
        </w:rPr>
        <w:t>Job Responsibilities:</w:t>
      </w:r>
    </w:p>
    <w:p w:rsidR="00354F7B" w:rsidRDefault="00354F7B" w:rsidP="00354F7B">
      <w:pPr>
        <w:pStyle w:val="GrayText"/>
        <w:rPr>
          <w:rFonts w:ascii="Arial Narrow" w:hAnsi="Arial Narrow"/>
          <w:b/>
          <w:color w:val="898989" w:themeColor="text2" w:themeTint="99"/>
          <w:u w:val="single"/>
        </w:rPr>
      </w:pPr>
    </w:p>
    <w:p w:rsidR="00AE20C7" w:rsidRPr="00082DA7" w:rsidRDefault="00354F7B" w:rsidP="00354F7B">
      <w:pPr>
        <w:pStyle w:val="GrayText"/>
        <w:rPr>
          <w:rFonts w:ascii="Browallia New" w:hAnsi="Browallia New" w:cs="Browallia New"/>
          <w:color w:val="898989" w:themeColor="text2" w:themeTint="99"/>
          <w:sz w:val="22"/>
        </w:rPr>
      </w:pPr>
      <w:r w:rsidRPr="00082DA7">
        <w:rPr>
          <w:rFonts w:ascii="Browallia New" w:hAnsi="Browallia New" w:cs="Browallia New"/>
          <w:color w:val="898989" w:themeColor="text2" w:themeTint="99"/>
          <w:sz w:val="22"/>
        </w:rPr>
        <w:t>Power station Operator (PSO) training program. Three (3) stages of training program covering Thermal and Hydro Power Station specifications.</w:t>
      </w:r>
      <w:r w:rsidR="003D5A81" w:rsidRPr="00082DA7">
        <w:rPr>
          <w:rFonts w:ascii="Browallia New" w:hAnsi="Browallia New" w:cs="Browallia New"/>
          <w:color w:val="898989" w:themeColor="text2" w:themeTint="99"/>
          <w:sz w:val="22"/>
        </w:rPr>
        <w:t xml:space="preserve"> Training program covered were:</w:t>
      </w:r>
    </w:p>
    <w:p w:rsidR="003D5A81" w:rsidRPr="00082DA7" w:rsidRDefault="003D5A81" w:rsidP="00354F7B">
      <w:pPr>
        <w:pStyle w:val="GrayText"/>
        <w:rPr>
          <w:rFonts w:ascii="Browallia New" w:hAnsi="Browallia New" w:cs="Browallia New"/>
          <w:color w:val="898989" w:themeColor="text2" w:themeTint="99"/>
          <w:sz w:val="22"/>
        </w:rPr>
      </w:pPr>
    </w:p>
    <w:p w:rsidR="00AE20C7" w:rsidRPr="00082DA7" w:rsidRDefault="003D5A81" w:rsidP="000602C8">
      <w:pPr>
        <w:pStyle w:val="GrayText"/>
        <w:rPr>
          <w:rFonts w:ascii="Browallia New" w:hAnsi="Browallia New" w:cs="Browallia New"/>
          <w:b/>
        </w:rPr>
      </w:pPr>
      <w:r w:rsidRPr="00082DA7">
        <w:rPr>
          <w:rFonts w:ascii="Browallia New" w:hAnsi="Browallia New" w:cs="Browallia New"/>
          <w:b/>
          <w:color w:val="898989" w:themeColor="text2" w:themeTint="99"/>
          <w:sz w:val="22"/>
        </w:rPr>
        <w:t>Introduction to Power Stations, Operator duties &amp; responsibilities, Electrical and Mechanical principles, LV / HV &amp; EHV switch gears, Basic hydraulics, Electric motors, Transformers, DC Systems, Generator and system protection systems, Oil, Fuel, Air, water control systems, hydro plant intake work, Cooling water system and safety in power stations</w:t>
      </w:r>
      <w:r w:rsidR="000602C8" w:rsidRPr="00082DA7">
        <w:rPr>
          <w:rFonts w:ascii="Browallia New" w:hAnsi="Browallia New" w:cs="Browallia New"/>
          <w:b/>
          <w:color w:val="898989" w:themeColor="text2" w:themeTint="99"/>
          <w:sz w:val="22"/>
        </w:rPr>
        <w:t>.</w:t>
      </w:r>
    </w:p>
    <w:p w:rsidR="00677970" w:rsidRDefault="00677970" w:rsidP="005E6415">
      <w:pPr>
        <w:pStyle w:val="Section"/>
        <w:outlineLvl w:val="0"/>
      </w:pPr>
    </w:p>
    <w:p w:rsidR="00F70C19" w:rsidRDefault="00436235" w:rsidP="005E6415">
      <w:pPr>
        <w:pStyle w:val="Section"/>
        <w:outlineLvl w:val="0"/>
      </w:pPr>
      <w:r>
        <w:lastRenderedPageBreak/>
        <w:t>Skills</w:t>
      </w:r>
      <w:r w:rsidR="004C7B40">
        <w:t>:</w:t>
      </w:r>
    </w:p>
    <w:p w:rsidR="000602C8" w:rsidRPr="00082DA7" w:rsidRDefault="002A75CA" w:rsidP="000602C8">
      <w:pPr>
        <w:pStyle w:val="ListBullet"/>
        <w:rPr>
          <w:rFonts w:ascii="Browallia New" w:hAnsi="Browallia New" w:cs="Browallia New"/>
          <w:color w:val="6E6964" w:themeColor="background2" w:themeShade="80"/>
        </w:rPr>
      </w:pPr>
      <w:r>
        <w:rPr>
          <w:rFonts w:ascii="Browallia New" w:hAnsi="Browallia New" w:cs="Browallia New"/>
          <w:color w:val="6E6964" w:themeColor="background2" w:themeShade="80"/>
        </w:rPr>
        <w:t>25</w:t>
      </w:r>
      <w:r w:rsidR="00677970">
        <w:rPr>
          <w:rFonts w:ascii="Browallia New" w:hAnsi="Browallia New" w:cs="Browallia New"/>
          <w:color w:val="6E6964" w:themeColor="background2" w:themeShade="80"/>
        </w:rPr>
        <w:t xml:space="preserve"> years of experience</w:t>
      </w:r>
      <w:r w:rsidR="000602C8" w:rsidRPr="00082DA7">
        <w:rPr>
          <w:rFonts w:ascii="Browallia New" w:hAnsi="Browallia New" w:cs="Browallia New"/>
          <w:color w:val="6E6964" w:themeColor="background2" w:themeShade="80"/>
        </w:rPr>
        <w:t xml:space="preserve"> in Power station Operations in a mining environment.</w:t>
      </w:r>
    </w:p>
    <w:p w:rsidR="000602C8" w:rsidRPr="00082DA7" w:rsidRDefault="000602C8" w:rsidP="000602C8">
      <w:pPr>
        <w:pStyle w:val="ListBullet"/>
        <w:rPr>
          <w:rFonts w:ascii="Browallia New" w:hAnsi="Browallia New" w:cs="Browallia New"/>
          <w:color w:val="6E6964" w:themeColor="background2" w:themeShade="80"/>
        </w:rPr>
      </w:pPr>
      <w:r w:rsidRPr="00082DA7">
        <w:rPr>
          <w:rFonts w:ascii="Browallia New" w:hAnsi="Browallia New" w:cs="Browallia New"/>
          <w:color w:val="6E6964" w:themeColor="background2" w:themeShade="80"/>
        </w:rPr>
        <w:t>Power Station Operator Certificate – PNG Power / NATTB.</w:t>
      </w:r>
    </w:p>
    <w:p w:rsidR="000602C8" w:rsidRPr="00082DA7" w:rsidRDefault="002F1F53" w:rsidP="000602C8">
      <w:pPr>
        <w:pStyle w:val="ListBullet"/>
        <w:rPr>
          <w:rFonts w:ascii="Browallia New" w:hAnsi="Browallia New" w:cs="Browallia New"/>
          <w:color w:val="6E6964" w:themeColor="background2" w:themeShade="80"/>
        </w:rPr>
      </w:pPr>
      <w:r w:rsidRPr="00082DA7">
        <w:rPr>
          <w:rFonts w:ascii="Browallia New" w:hAnsi="Browallia New" w:cs="Browallia New"/>
          <w:color w:val="6E6964" w:themeColor="background2" w:themeShade="80"/>
        </w:rPr>
        <w:t xml:space="preserve">Computer </w:t>
      </w:r>
      <w:r w:rsidR="000602C8" w:rsidRPr="00082DA7">
        <w:rPr>
          <w:rFonts w:ascii="Browallia New" w:hAnsi="Browallia New" w:cs="Browallia New"/>
          <w:color w:val="6E6964" w:themeColor="background2" w:themeShade="80"/>
        </w:rPr>
        <w:t xml:space="preserve">– exposure to computerized control system in Power station Operational </w:t>
      </w:r>
      <w:r w:rsidR="00925C1D" w:rsidRPr="00082DA7">
        <w:rPr>
          <w:rFonts w:ascii="Browallia New" w:hAnsi="Browallia New" w:cs="Browallia New"/>
          <w:color w:val="6E6964" w:themeColor="background2" w:themeShade="80"/>
        </w:rPr>
        <w:t>environment. Microsoft excel, word, Power point, emails &amp; ellipse.</w:t>
      </w:r>
    </w:p>
    <w:p w:rsidR="000602C8" w:rsidRPr="00082DA7" w:rsidRDefault="00925C1D" w:rsidP="000602C8">
      <w:pPr>
        <w:pStyle w:val="ListBullet"/>
        <w:rPr>
          <w:rFonts w:ascii="Browallia New" w:hAnsi="Browallia New" w:cs="Browallia New"/>
          <w:color w:val="6E6964" w:themeColor="background2" w:themeShade="80"/>
        </w:rPr>
      </w:pPr>
      <w:r w:rsidRPr="00082DA7">
        <w:rPr>
          <w:rFonts w:ascii="Browallia New" w:hAnsi="Browallia New" w:cs="Browallia New"/>
          <w:color w:val="6E6964" w:themeColor="background2" w:themeShade="80"/>
        </w:rPr>
        <w:t>Sound awareness of operational safety systems.</w:t>
      </w:r>
    </w:p>
    <w:p w:rsidR="00925C1D" w:rsidRPr="00082DA7" w:rsidRDefault="003B6956" w:rsidP="000602C8">
      <w:pPr>
        <w:pStyle w:val="ListBullet"/>
        <w:rPr>
          <w:rFonts w:ascii="Browallia New" w:hAnsi="Browallia New" w:cs="Browallia New"/>
          <w:color w:val="6E6964" w:themeColor="background2" w:themeShade="80"/>
          <w:szCs w:val="22"/>
        </w:rPr>
      </w:pPr>
      <w:r w:rsidRPr="00082DA7">
        <w:rPr>
          <w:rFonts w:ascii="Browallia New" w:hAnsi="Browallia New" w:cs="Browallia New"/>
          <w:color w:val="6E6964" w:themeColor="background2" w:themeShade="80"/>
          <w:szCs w:val="22"/>
        </w:rPr>
        <w:t>HV / EHV operator – Certificate No: 28936</w:t>
      </w:r>
    </w:p>
    <w:p w:rsidR="002F1F53" w:rsidRPr="00082DA7" w:rsidRDefault="002F1F53" w:rsidP="000602C8">
      <w:pPr>
        <w:pStyle w:val="ListBullet"/>
        <w:rPr>
          <w:rFonts w:ascii="Browallia New" w:hAnsi="Browallia New" w:cs="Browallia New"/>
          <w:color w:val="6E6964" w:themeColor="background2" w:themeShade="80"/>
          <w:szCs w:val="22"/>
        </w:rPr>
      </w:pPr>
      <w:r w:rsidRPr="00082DA7">
        <w:rPr>
          <w:rFonts w:ascii="Browallia New" w:hAnsi="Browallia New" w:cs="Browallia New"/>
          <w:color w:val="6E6964" w:themeColor="background2" w:themeShade="80"/>
          <w:szCs w:val="22"/>
        </w:rPr>
        <w:t>Supervision &amp; leadership.</w:t>
      </w:r>
    </w:p>
    <w:p w:rsidR="002F1F53" w:rsidRPr="00082DA7" w:rsidRDefault="002F1F53" w:rsidP="000602C8">
      <w:pPr>
        <w:pStyle w:val="ListBullet"/>
        <w:rPr>
          <w:rFonts w:ascii="Browallia New" w:hAnsi="Browallia New" w:cs="Browallia New"/>
          <w:color w:val="6E6964" w:themeColor="background2" w:themeShade="80"/>
          <w:szCs w:val="22"/>
        </w:rPr>
      </w:pPr>
      <w:r w:rsidRPr="00082DA7">
        <w:rPr>
          <w:rFonts w:ascii="Browallia New" w:hAnsi="Browallia New" w:cs="Browallia New"/>
          <w:color w:val="6E6964" w:themeColor="background2" w:themeShade="80"/>
          <w:szCs w:val="22"/>
        </w:rPr>
        <w:t xml:space="preserve">Driving </w:t>
      </w:r>
      <w:r w:rsidR="0014079E" w:rsidRPr="00082DA7">
        <w:rPr>
          <w:rFonts w:ascii="Browallia New" w:hAnsi="Browallia New" w:cs="Browallia New"/>
          <w:color w:val="6E6964" w:themeColor="background2" w:themeShade="80"/>
          <w:szCs w:val="22"/>
        </w:rPr>
        <w:t xml:space="preserve">Licence </w:t>
      </w:r>
      <w:r w:rsidRPr="00082DA7">
        <w:rPr>
          <w:rFonts w:ascii="Browallia New" w:hAnsi="Browallia New" w:cs="Browallia New"/>
          <w:color w:val="6E6964" w:themeColor="background2" w:themeShade="80"/>
          <w:szCs w:val="22"/>
        </w:rPr>
        <w:t>– PNG licence class 6.</w:t>
      </w:r>
    </w:p>
    <w:p w:rsidR="00837000" w:rsidRPr="00082DA7" w:rsidRDefault="00837000" w:rsidP="000602C8">
      <w:pPr>
        <w:pStyle w:val="ListBullet"/>
        <w:rPr>
          <w:rFonts w:ascii="Browallia New" w:hAnsi="Browallia New" w:cs="Browallia New"/>
          <w:color w:val="6E6964" w:themeColor="background2" w:themeShade="80"/>
          <w:szCs w:val="22"/>
        </w:rPr>
      </w:pPr>
      <w:r w:rsidRPr="00082DA7">
        <w:rPr>
          <w:rFonts w:ascii="Browallia New" w:hAnsi="Browallia New" w:cs="Browallia New"/>
          <w:color w:val="6E6964" w:themeColor="background2" w:themeShade="80"/>
          <w:szCs w:val="22"/>
        </w:rPr>
        <w:t>Steam Boilers</w:t>
      </w:r>
      <w:r w:rsidR="00796ED4">
        <w:rPr>
          <w:rFonts w:ascii="Browallia New" w:hAnsi="Browallia New" w:cs="Browallia New"/>
          <w:color w:val="6E6964" w:themeColor="background2" w:themeShade="80"/>
          <w:szCs w:val="22"/>
        </w:rPr>
        <w:t xml:space="preserve"> - Intermediate</w:t>
      </w:r>
    </w:p>
    <w:p w:rsidR="00837000" w:rsidRPr="00082DA7" w:rsidRDefault="00837000" w:rsidP="000602C8">
      <w:pPr>
        <w:pStyle w:val="ListBullet"/>
        <w:rPr>
          <w:rFonts w:ascii="Browallia New" w:hAnsi="Browallia New" w:cs="Browallia New"/>
          <w:color w:val="6E6964" w:themeColor="background2" w:themeShade="80"/>
          <w:szCs w:val="22"/>
        </w:rPr>
      </w:pPr>
      <w:r w:rsidRPr="00082DA7">
        <w:rPr>
          <w:rFonts w:ascii="Browallia New" w:hAnsi="Browallia New" w:cs="Browallia New"/>
          <w:color w:val="6E6964" w:themeColor="background2" w:themeShade="80"/>
          <w:szCs w:val="22"/>
        </w:rPr>
        <w:t>Geothermal Power Station</w:t>
      </w:r>
    </w:p>
    <w:p w:rsidR="00F70C19" w:rsidRDefault="00F70C19" w:rsidP="002F1F53">
      <w:pPr>
        <w:pStyle w:val="ListBullet"/>
        <w:numPr>
          <w:ilvl w:val="0"/>
          <w:numId w:val="0"/>
        </w:numPr>
        <w:ind w:left="360"/>
      </w:pPr>
    </w:p>
    <w:p w:rsidR="000602C8" w:rsidRDefault="002F1F53" w:rsidP="000602C8">
      <w:pPr>
        <w:pStyle w:val="Section"/>
        <w:outlineLvl w:val="0"/>
      </w:pPr>
      <w:r>
        <w:t>Referees</w:t>
      </w:r>
      <w:r w:rsidR="004C7B40">
        <w:t>:</w:t>
      </w:r>
    </w:p>
    <w:p w:rsidR="000602C8" w:rsidRPr="00082DA7" w:rsidRDefault="002F1F53" w:rsidP="000602C8">
      <w:pPr>
        <w:pStyle w:val="ListBullet"/>
        <w:rPr>
          <w:rFonts w:ascii="Browallia New" w:hAnsi="Browallia New" w:cs="Browallia New"/>
          <w:color w:val="6E6964" w:themeColor="background2" w:themeShade="80"/>
        </w:rPr>
      </w:pPr>
      <w:r w:rsidRPr="00082DA7">
        <w:rPr>
          <w:rFonts w:ascii="Browallia New" w:hAnsi="Browallia New" w:cs="Browallia New"/>
          <w:color w:val="6E6964" w:themeColor="background2" w:themeShade="80"/>
        </w:rPr>
        <w:t>Los Amet – Team Coordinator Power Operations, OK Tedi Mining Limited – (675) 649 3141</w:t>
      </w:r>
    </w:p>
    <w:p w:rsidR="002F1F53" w:rsidRPr="00082DA7" w:rsidRDefault="002F1F53" w:rsidP="000602C8">
      <w:pPr>
        <w:pStyle w:val="ListBullet"/>
        <w:rPr>
          <w:rFonts w:ascii="Browallia New" w:hAnsi="Browallia New" w:cs="Browallia New"/>
          <w:color w:val="6E6964" w:themeColor="background2" w:themeShade="80"/>
        </w:rPr>
      </w:pPr>
      <w:r w:rsidRPr="00082DA7">
        <w:rPr>
          <w:rFonts w:ascii="Browallia New" w:hAnsi="Browallia New" w:cs="Browallia New"/>
          <w:color w:val="6E6964" w:themeColor="background2" w:themeShade="80"/>
        </w:rPr>
        <w:t>Henry Marita – Team Coordinator CM &amp; planning, OK Tedi Mining Limited – (675) 649 3052</w:t>
      </w:r>
    </w:p>
    <w:p w:rsidR="002F1F53" w:rsidRPr="00C023C5" w:rsidRDefault="002F1F53" w:rsidP="000602C8">
      <w:pPr>
        <w:pStyle w:val="ListBullet"/>
        <w:rPr>
          <w:rFonts w:ascii="Browallia New" w:hAnsi="Browallia New" w:cs="Browallia New"/>
          <w:sz w:val="24"/>
        </w:rPr>
      </w:pPr>
      <w:r w:rsidRPr="00082DA7">
        <w:rPr>
          <w:rFonts w:ascii="Browallia New" w:hAnsi="Browallia New" w:cs="Browallia New"/>
          <w:color w:val="6E6964" w:themeColor="background2" w:themeShade="80"/>
        </w:rPr>
        <w:t>Francis Siamoli – Team Leader Kiunga Power House, OK Tedi Mining Limited – (675) 649 3705</w:t>
      </w:r>
    </w:p>
    <w:p w:rsidR="00C023C5" w:rsidRPr="00C023C5" w:rsidRDefault="00677970" w:rsidP="000602C8">
      <w:pPr>
        <w:pStyle w:val="ListBullet"/>
        <w:rPr>
          <w:rFonts w:ascii="Browallia New" w:hAnsi="Browallia New" w:cs="Browallia New"/>
          <w:sz w:val="24"/>
        </w:rPr>
      </w:pPr>
      <w:r>
        <w:rPr>
          <w:rFonts w:ascii="Browallia New" w:hAnsi="Browallia New" w:cs="Browallia New"/>
          <w:color w:val="6E6964" w:themeColor="background2" w:themeShade="80"/>
        </w:rPr>
        <w:t>Francis Karogo</w:t>
      </w:r>
      <w:r w:rsidR="00C023C5">
        <w:rPr>
          <w:rFonts w:ascii="Browallia New" w:hAnsi="Browallia New" w:cs="Browallia New"/>
          <w:color w:val="6E6964" w:themeColor="background2" w:themeShade="80"/>
        </w:rPr>
        <w:t xml:space="preserve"> – Superintendent </w:t>
      </w:r>
      <w:r>
        <w:rPr>
          <w:rFonts w:ascii="Browallia New" w:hAnsi="Browallia New" w:cs="Browallia New"/>
          <w:color w:val="6E6964" w:themeColor="background2" w:themeShade="80"/>
        </w:rPr>
        <w:t>Tabubil Power Station</w:t>
      </w:r>
      <w:r w:rsidR="00C023C5">
        <w:rPr>
          <w:rFonts w:ascii="Browallia New" w:hAnsi="Browallia New" w:cs="Browallia New"/>
          <w:color w:val="6E6964" w:themeColor="background2" w:themeShade="80"/>
        </w:rPr>
        <w:t xml:space="preserve"> – </w:t>
      </w:r>
      <w:r>
        <w:rPr>
          <w:rFonts w:ascii="Browallia New" w:hAnsi="Browallia New" w:cs="Browallia New"/>
          <w:color w:val="6E6964" w:themeColor="background2" w:themeShade="80"/>
        </w:rPr>
        <w:t xml:space="preserve">OK Tedi Mining Limited – </w:t>
      </w:r>
      <w:r w:rsidR="00C023C5">
        <w:rPr>
          <w:rFonts w:ascii="Browallia New" w:hAnsi="Browallia New" w:cs="Browallia New"/>
          <w:color w:val="6E6964" w:themeColor="background2" w:themeShade="80"/>
        </w:rPr>
        <w:t xml:space="preserve">+(675) </w:t>
      </w:r>
      <w:r>
        <w:rPr>
          <w:rFonts w:ascii="Browallia New" w:hAnsi="Browallia New" w:cs="Browallia New"/>
          <w:color w:val="6E6964" w:themeColor="background2" w:themeShade="80"/>
        </w:rPr>
        <w:t>649 3249</w:t>
      </w:r>
    </w:p>
    <w:p w:rsidR="00C023C5" w:rsidRPr="00677970" w:rsidRDefault="00677970" w:rsidP="000602C8">
      <w:pPr>
        <w:pStyle w:val="ListBullet"/>
        <w:rPr>
          <w:rFonts w:ascii="Browallia New" w:hAnsi="Browallia New" w:cs="Browallia New"/>
          <w:sz w:val="24"/>
        </w:rPr>
      </w:pPr>
      <w:r>
        <w:rPr>
          <w:rFonts w:ascii="Browallia New" w:hAnsi="Browallia New" w:cs="Browallia New"/>
          <w:color w:val="6E6964" w:themeColor="background2" w:themeShade="80"/>
        </w:rPr>
        <w:t>Simon Kukubak</w:t>
      </w:r>
      <w:r w:rsidR="00C023C5">
        <w:rPr>
          <w:rFonts w:ascii="Browallia New" w:hAnsi="Browallia New" w:cs="Browallia New"/>
          <w:color w:val="6E6964" w:themeColor="background2" w:themeShade="80"/>
        </w:rPr>
        <w:t xml:space="preserve"> – </w:t>
      </w:r>
      <w:r>
        <w:rPr>
          <w:rFonts w:ascii="Browallia New" w:hAnsi="Browallia New" w:cs="Browallia New"/>
          <w:color w:val="6E6964" w:themeColor="background2" w:themeShade="80"/>
        </w:rPr>
        <w:t>Electrical Supervisor</w:t>
      </w:r>
      <w:r w:rsidR="00C023C5">
        <w:rPr>
          <w:rFonts w:ascii="Browallia New" w:hAnsi="Browallia New" w:cs="Browallia New"/>
          <w:color w:val="6E6964" w:themeColor="background2" w:themeShade="80"/>
        </w:rPr>
        <w:t xml:space="preserve"> – St Barbara Limited – Simberi Go</w:t>
      </w:r>
      <w:r>
        <w:rPr>
          <w:rFonts w:ascii="Browallia New" w:hAnsi="Browallia New" w:cs="Browallia New"/>
          <w:color w:val="6E6964" w:themeColor="background2" w:themeShade="80"/>
        </w:rPr>
        <w:t>ld Company - +(675) 2762010 Ext 9675</w:t>
      </w:r>
      <w:r w:rsidR="00C023C5">
        <w:rPr>
          <w:rFonts w:ascii="Browallia New" w:hAnsi="Browallia New" w:cs="Browallia New"/>
          <w:color w:val="6E6964" w:themeColor="background2" w:themeShade="80"/>
        </w:rPr>
        <w:t xml:space="preserve"> (</w:t>
      </w:r>
      <w:r w:rsidR="00C023C5" w:rsidRPr="00C023C5">
        <w:rPr>
          <w:rFonts w:ascii="Browallia New" w:hAnsi="Browallia New" w:cs="Browallia New"/>
          <w:b/>
          <w:color w:val="C00000"/>
        </w:rPr>
        <w:t>Current</w:t>
      </w:r>
      <w:r w:rsidR="00C023C5">
        <w:rPr>
          <w:rFonts w:ascii="Browallia New" w:hAnsi="Browallia New" w:cs="Browallia New"/>
          <w:color w:val="6E6964" w:themeColor="background2" w:themeShade="80"/>
        </w:rPr>
        <w:t>)</w:t>
      </w:r>
    </w:p>
    <w:p w:rsidR="00677970" w:rsidRPr="00082DA7" w:rsidRDefault="00677970" w:rsidP="000602C8">
      <w:pPr>
        <w:pStyle w:val="ListBullet"/>
        <w:rPr>
          <w:rFonts w:ascii="Browallia New" w:hAnsi="Browallia New" w:cs="Browallia New"/>
          <w:sz w:val="24"/>
        </w:rPr>
      </w:pPr>
      <w:r>
        <w:rPr>
          <w:rFonts w:ascii="Browallia New" w:hAnsi="Browallia New" w:cs="Browallia New"/>
          <w:color w:val="6E6964" w:themeColor="background2" w:themeShade="80"/>
        </w:rPr>
        <w:t>Joener Bona – Power House Supervisor – St Barbara Limited – Simberi Gold Company - +(675) 2762010 Ext 8687 (</w:t>
      </w:r>
      <w:r w:rsidRPr="00C023C5">
        <w:rPr>
          <w:rFonts w:ascii="Browallia New" w:hAnsi="Browallia New" w:cs="Browallia New"/>
          <w:b/>
          <w:color w:val="C00000"/>
        </w:rPr>
        <w:t>Current</w:t>
      </w:r>
      <w:r>
        <w:rPr>
          <w:rFonts w:ascii="Browallia New" w:hAnsi="Browallia New" w:cs="Browallia New"/>
          <w:color w:val="6E6964" w:themeColor="background2" w:themeShade="80"/>
        </w:rPr>
        <w:t>)</w:t>
      </w:r>
    </w:p>
    <w:p w:rsidR="004C7B40" w:rsidRPr="00082DA7" w:rsidRDefault="004C7B40" w:rsidP="004C7B40">
      <w:pPr>
        <w:pStyle w:val="ListBullet"/>
        <w:numPr>
          <w:ilvl w:val="0"/>
          <w:numId w:val="0"/>
        </w:numPr>
        <w:ind w:left="360"/>
        <w:rPr>
          <w:rFonts w:ascii="Browallia New" w:hAnsi="Browallia New" w:cs="Browallia New"/>
          <w:sz w:val="24"/>
        </w:rPr>
      </w:pPr>
    </w:p>
    <w:p w:rsidR="002F1F53" w:rsidRDefault="002F1F53" w:rsidP="002F1F53">
      <w:pPr>
        <w:pStyle w:val="ListBullet"/>
        <w:numPr>
          <w:ilvl w:val="0"/>
          <w:numId w:val="0"/>
        </w:numPr>
        <w:ind w:left="360"/>
      </w:pPr>
    </w:p>
    <w:p w:rsidR="00F70C19" w:rsidRDefault="00F70C19">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p>
    <w:p w:rsidR="00260E75" w:rsidRDefault="00260E75">
      <w:pPr>
        <w:spacing w:after="200"/>
      </w:pPr>
      <w:r>
        <w:rPr>
          <w:noProof/>
          <w:lang w:val="en-AU" w:eastAsia="en-AU"/>
        </w:rPr>
        <w:drawing>
          <wp:inline distT="0" distB="0" distL="0" distR="0">
            <wp:extent cx="5248275" cy="7391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48275" cy="7391400"/>
                    </a:xfrm>
                    <a:prstGeom prst="rect">
                      <a:avLst/>
                    </a:prstGeom>
                    <a:noFill/>
                    <a:ln w="9525">
                      <a:noFill/>
                      <a:miter lim="800000"/>
                      <a:headEnd/>
                      <a:tailEnd/>
                    </a:ln>
                  </pic:spPr>
                </pic:pic>
              </a:graphicData>
            </a:graphic>
          </wp:inline>
        </w:drawing>
      </w:r>
    </w:p>
    <w:p w:rsidR="00260E75" w:rsidRDefault="00260E75" w:rsidP="00D40A7B">
      <w:pPr>
        <w:spacing w:after="200"/>
      </w:pPr>
    </w:p>
    <w:sectPr w:rsidR="00260E75" w:rsidSect="00A340FD">
      <w:footerReference w:type="even" r:id="rId13"/>
      <w:footerReference w:type="default" r:id="rId14"/>
      <w:footerReference w:type="first" r:id="rId15"/>
      <w:pgSz w:w="12240" w:h="15840" w:code="1"/>
      <w:pgMar w:top="851" w:right="1041" w:bottom="1134" w:left="1276"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50" w:rsidRDefault="00795C50">
      <w:r>
        <w:separator/>
      </w:r>
    </w:p>
    <w:p w:rsidR="00795C50" w:rsidRDefault="00795C50"/>
    <w:p w:rsidR="00795C50" w:rsidRDefault="00795C50"/>
    <w:p w:rsidR="00795C50" w:rsidRDefault="00795C50"/>
    <w:p w:rsidR="00795C50" w:rsidRDefault="00795C50"/>
    <w:p w:rsidR="00795C50" w:rsidRDefault="00795C50"/>
    <w:p w:rsidR="00795C50" w:rsidRDefault="00795C50"/>
    <w:p w:rsidR="00795C50" w:rsidRDefault="00795C50"/>
    <w:p w:rsidR="00795C50" w:rsidRDefault="00795C50"/>
  </w:endnote>
  <w:endnote w:type="continuationSeparator" w:id="0">
    <w:p w:rsidR="00795C50" w:rsidRDefault="00795C50">
      <w:r>
        <w:continuationSeparator/>
      </w:r>
    </w:p>
    <w:p w:rsidR="00795C50" w:rsidRDefault="00795C50"/>
    <w:p w:rsidR="00795C50" w:rsidRDefault="00795C50"/>
    <w:p w:rsidR="00795C50" w:rsidRDefault="00795C50"/>
    <w:p w:rsidR="00795C50" w:rsidRDefault="00795C50"/>
    <w:p w:rsidR="00795C50" w:rsidRDefault="00795C50"/>
    <w:p w:rsidR="00795C50" w:rsidRDefault="00795C50"/>
    <w:p w:rsidR="00795C50" w:rsidRDefault="00795C50"/>
    <w:p w:rsidR="00795C50" w:rsidRDefault="0079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lbertus Medium">
    <w:panose1 w:val="00000000000000000000"/>
    <w:charset w:val="00"/>
    <w:family w:val="roman"/>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E" w:rsidRDefault="00795C50">
    <w:pPr>
      <w:pStyle w:val="Footer"/>
    </w:pPr>
    <w:r>
      <w:rPr>
        <w:noProof/>
      </w:rPr>
      <w:pict>
        <v:rect id="_x0000_s2065" style="position:absolute;margin-left:0;margin-top:0;width:51.9pt;height:9in;z-index:251672576;mso-width-percent:500;mso-height-percent:1000;mso-position-horizontal:left;mso-position-horizontal-relative:righ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65" inset="3.6pt,,14.4pt,7.2pt">
            <w:txbxContent>
              <w:sdt>
                <w:sdtPr>
                  <w:id w:val="805325498"/>
                  <w:placeholder>
                    <w:docPart w:val="CA923348A2D947909BC2416E0E215465"/>
                  </w:placeholder>
                  <w:dataBinding w:prefixMappings="xmlns:ns0='http://purl.org/dc/elements/1.1/' xmlns:ns1='http://schemas.openxmlformats.org/package/2006/metadata/core-properties' " w:xpath="/ns1:coreProperties[1]/ns0:creator[1]" w:storeItemID="{6C3C8BC8-F283-45AE-878A-BAB7291924A1}"/>
                  <w:text/>
                </w:sdtPr>
                <w:sdtEndPr/>
                <w:sdtContent>
                  <w:p w:rsidR="0014079E" w:rsidRDefault="0014079E">
                    <w:pPr>
                      <w:pStyle w:val="GrayText"/>
                    </w:pPr>
                    <w:r>
                      <w:rPr>
                        <w:color w:val="auto"/>
                        <w:lang w:val="en-AU"/>
                      </w:rPr>
                      <w:t>Philemon Philzo HANLO</w:t>
                    </w:r>
                  </w:p>
                </w:sdtContent>
              </w:sdt>
            </w:txbxContent>
          </v:textbox>
          <w10:wrap anchorx="page" anchory="margin"/>
        </v:rect>
      </w:pict>
    </w:r>
    <w:r>
      <w:rPr>
        <w:noProof/>
      </w:rPr>
      <w:pict>
        <v:roundrect id="_x0000_s2064" style="position:absolute;margin-left:0;margin-top:0;width:562.05pt;height:743.45pt;z-index:251671552;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rPr>
      <w:pict>
        <v:oval id="_x0000_s2063" style="position:absolute;margin-left:0;margin-top:0;width:41pt;height:41pt;z-index:251670528;mso-position-horizontal:left;mso-position-horizontal-relative:right-margin-area;mso-position-vertical:top;mso-position-vertical-relative:bottom-margin-area;v-text-anchor:middle" o:allowincell="f" fillcolor="#6ea0b0 [3204]" stroked="f">
          <v:textbox style="mso-next-textbox:#_x0000_s2063" inset="0,0,0,0">
            <w:txbxContent>
              <w:p w:rsidR="0014079E" w:rsidRDefault="00795C50">
                <w:pPr>
                  <w:pStyle w:val="NoSpacing"/>
                  <w:jc w:val="center"/>
                  <w:rPr>
                    <w:color w:val="FFFFFF" w:themeColor="background1"/>
                    <w:sz w:val="40"/>
                    <w:szCs w:val="40"/>
                  </w:rPr>
                </w:pPr>
                <w:r>
                  <w:fldChar w:fldCharType="begin"/>
                </w:r>
                <w:r>
                  <w:instrText xml:space="preserve"> PAGE  \* Arabic  \* MERGEFORMAT </w:instrText>
                </w:r>
                <w:r>
                  <w:fldChar w:fldCharType="separate"/>
                </w:r>
                <w:r w:rsidR="00A340FD" w:rsidRPr="00A340FD">
                  <w:rPr>
                    <w:noProof/>
                    <w:color w:val="FFFFFF" w:themeColor="background1"/>
                    <w:sz w:val="40"/>
                    <w:szCs w:val="40"/>
                  </w:rPr>
                  <w:t>2</w:t>
                </w:r>
                <w:r>
                  <w:rPr>
                    <w:noProof/>
                    <w:color w:val="FFFFFF" w:themeColor="background1"/>
                    <w:sz w:val="40"/>
                    <w:szCs w:val="40"/>
                  </w:rPr>
                  <w:fldChar w:fldCharType="end"/>
                </w:r>
              </w:p>
            </w:txbxContent>
          </v:textbox>
          <w10:wrap anchorx="page" anchory="page"/>
        </v:oval>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E" w:rsidRDefault="00795C50">
    <w:pPr>
      <w:rPr>
        <w:sz w:val="10"/>
        <w:szCs w:val="10"/>
      </w:rPr>
    </w:pPr>
    <w:r>
      <w:rPr>
        <w:noProof/>
        <w:sz w:val="10"/>
        <w:szCs w:val="10"/>
      </w:rPr>
      <w:pict>
        <v:rect id="_x0000_s2068" style="position:absolute;margin-left:-50.8pt;margin-top:0;width:51.9pt;height:9in;z-index:251676672;mso-width-percent:500;mso-height-percent:1000;mso-position-horizontal:right;mso-position-horizontal-relative:lef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68" inset="14.4pt,,3.6pt,7.2pt">
            <w:txbxContent>
              <w:sdt>
                <w:sdtPr>
                  <w:id w:val="20760667"/>
                  <w:placeholder>
                    <w:docPart w:val="B578444D3B43444C8F6220EBA965DD5A"/>
                  </w:placeholder>
                  <w:dataBinding w:prefixMappings="xmlns:ns0='http://purl.org/dc/elements/1.1/' xmlns:ns1='http://schemas.openxmlformats.org/package/2006/metadata/core-properties' " w:xpath="/ns1:coreProperties[1]/ns0:creator[1]" w:storeItemID="{6C3C8BC8-F283-45AE-878A-BAB7291924A1}"/>
                  <w:text/>
                </w:sdtPr>
                <w:sdtEndPr/>
                <w:sdtContent>
                  <w:p w:rsidR="0014079E" w:rsidRDefault="0014079E">
                    <w:pPr>
                      <w:pStyle w:val="GrayText"/>
                    </w:pPr>
                    <w:r>
                      <w:rPr>
                        <w:color w:val="auto"/>
                        <w:lang w:val="en-AU"/>
                      </w:rPr>
                      <w:t>Philemon Philzo HANLO</w:t>
                    </w:r>
                  </w:p>
                </w:sdtContent>
              </w:sdt>
            </w:txbxContent>
          </v:textbox>
          <w10:wrap anchorx="margin" anchory="margin"/>
        </v:rect>
      </w:pict>
    </w:r>
    <w:r>
      <w:rPr>
        <w:noProof/>
        <w:sz w:val="10"/>
        <w:szCs w:val="10"/>
      </w:rPr>
      <w:pict>
        <v:roundrect id="_x0000_s2067" style="position:absolute;margin-left:0;margin-top:0;width:562.05pt;height:743.45pt;z-index:251675648;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sz w:val="10"/>
        <w:szCs w:val="10"/>
      </w:rPr>
      <w:pict>
        <v:oval id="_x0000_s2066" style="position:absolute;margin-left:65.25pt;margin-top:0;width:41pt;height:41pt;z-index:251674624;mso-position-horizontal:right;mso-position-horizontal-relative:left-margin-area;mso-position-vertical:top;mso-position-vertical-relative:bottom-margin-area;v-text-anchor:middle" o:allowincell="f" fillcolor="#6ea0b0 [3204]" stroked="f">
          <v:textbox style="mso-next-textbox:#_x0000_s2066" inset="0,0,0,0">
            <w:txbxContent>
              <w:p w:rsidR="0014079E" w:rsidRDefault="00795C50">
                <w:pPr>
                  <w:pStyle w:val="NoSpacing"/>
                  <w:jc w:val="center"/>
                  <w:rPr>
                    <w:color w:val="FFFFFF" w:themeColor="background1"/>
                    <w:sz w:val="40"/>
                    <w:szCs w:val="40"/>
                  </w:rPr>
                </w:pPr>
                <w:r>
                  <w:fldChar w:fldCharType="begin"/>
                </w:r>
                <w:r>
                  <w:instrText xml:space="preserve"> PAGE  \* Arabic  \* MERGEFORMAT </w:instrText>
                </w:r>
                <w:r>
                  <w:fldChar w:fldCharType="separate"/>
                </w:r>
                <w:r w:rsidR="00A53827" w:rsidRPr="00A53827">
                  <w:rPr>
                    <w:noProof/>
                    <w:color w:val="FFFFFF" w:themeColor="background1"/>
                    <w:sz w:val="40"/>
                    <w:szCs w:val="40"/>
                  </w:rPr>
                  <w:t>4</w:t>
                </w:r>
                <w:r>
                  <w:rPr>
                    <w:noProof/>
                    <w:color w:val="FFFFFF" w:themeColor="background1"/>
                    <w:sz w:val="40"/>
                    <w:szCs w:val="40"/>
                  </w:rPr>
                  <w:fldChar w:fldCharType="end"/>
                </w:r>
              </w:p>
            </w:txbxContent>
          </v:textbox>
          <w10:wrap anchorx="margin" anchory="page"/>
        </v:oval>
      </w:pict>
    </w:r>
  </w:p>
  <w:p w:rsidR="0014079E" w:rsidRDefault="0014079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E" w:rsidRDefault="00795C50">
    <w:pPr>
      <w:pStyle w:val="Footer"/>
    </w:pPr>
    <w:r>
      <w:rPr>
        <w:noProof/>
        <w:lang w:eastAsia="en-US"/>
      </w:rPr>
      <w:pict>
        <v:roundrect id="_x0000_s2059" style="position:absolute;margin-left:0;margin-top:0;width:545.6pt;height:751.35pt;z-index:251668480;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type="pattern"/>
          <w10:wrap anchorx="page" anchory="page"/>
        </v:roundrect>
      </w:pict>
    </w:r>
    <w:r>
      <w:rPr>
        <w:noProof/>
        <w:lang w:eastAsia="en-US"/>
      </w:rPr>
      <w:pict>
        <v:oval id="_x0000_s2058" style="position:absolute;margin-left:30.8pt;margin-top:0;width:41pt;height:41pt;z-index:251667456;mso-position-horizontal:right;mso-position-horizontal-relative:left-margin-area;mso-position-vertical:top;mso-position-vertical-relative:bottom-margin-area;v-text-anchor:middle" o:allowincell="f" fillcolor="#6ea0b0 [3204]" stroked="f">
          <v:textbox style="mso-next-textbox:#_x0000_s2058" inset="0,0,0,0">
            <w:txbxContent>
              <w:p w:rsidR="0014079E" w:rsidRDefault="0014079E">
                <w:pPr>
                  <w:pStyle w:val="NoSpacing"/>
                  <w:jc w:val="center"/>
                  <w:rPr>
                    <w:color w:val="FFFFFF" w:themeColor="background1"/>
                    <w:sz w:val="40"/>
                    <w:szCs w:val="40"/>
                  </w:rPr>
                </w:pPr>
              </w:p>
            </w:txbxContent>
          </v:textbox>
          <w10:wrap anchorx="margin" anchory="page"/>
        </v:oval>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50" w:rsidRDefault="00795C50">
      <w:r>
        <w:separator/>
      </w:r>
    </w:p>
    <w:p w:rsidR="00795C50" w:rsidRDefault="00795C50"/>
    <w:p w:rsidR="00795C50" w:rsidRDefault="00795C50"/>
    <w:p w:rsidR="00795C50" w:rsidRDefault="00795C50"/>
    <w:p w:rsidR="00795C50" w:rsidRDefault="00795C50"/>
    <w:p w:rsidR="00795C50" w:rsidRDefault="00795C50"/>
    <w:p w:rsidR="00795C50" w:rsidRDefault="00795C50"/>
    <w:p w:rsidR="00795C50" w:rsidRDefault="00795C50"/>
    <w:p w:rsidR="00795C50" w:rsidRDefault="00795C50"/>
  </w:footnote>
  <w:footnote w:type="continuationSeparator" w:id="0">
    <w:p w:rsidR="00795C50" w:rsidRDefault="00795C50">
      <w:r>
        <w:continuationSeparator/>
      </w:r>
    </w:p>
    <w:p w:rsidR="00795C50" w:rsidRDefault="00795C50"/>
    <w:p w:rsidR="00795C50" w:rsidRDefault="00795C50"/>
    <w:p w:rsidR="00795C50" w:rsidRDefault="00795C50"/>
    <w:p w:rsidR="00795C50" w:rsidRDefault="00795C50"/>
    <w:p w:rsidR="00795C50" w:rsidRDefault="00795C50"/>
    <w:p w:rsidR="00795C50" w:rsidRDefault="00795C50"/>
    <w:p w:rsidR="00795C50" w:rsidRDefault="00795C50"/>
    <w:p w:rsidR="00795C50" w:rsidRDefault="00795C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8D89A4"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8D89A4"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A7C5CF"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6EA0B0" w:themeColor="accent1"/>
      </w:rPr>
    </w:lvl>
  </w:abstractNum>
  <w:abstractNum w:abstractNumId="4" w15:restartNumberingAfterBreak="0">
    <w:nsid w:val="FFFFFF89"/>
    <w:multiLevelType w:val="singleLevel"/>
    <w:tmpl w:val="13761064"/>
    <w:lvl w:ilvl="0">
      <w:start w:val="1"/>
      <w:numFmt w:val="bullet"/>
      <w:pStyle w:val="ListBullet"/>
      <w:lvlText w:val=""/>
      <w:lvlJc w:val="left"/>
      <w:pPr>
        <w:ind w:left="360" w:hanging="360"/>
      </w:pPr>
      <w:rPr>
        <w:rFonts w:ascii="Symbol" w:hAnsi="Symbol" w:hint="default"/>
        <w:color w:val="4B7B8A" w:themeColor="accent1" w:themeShade="BF"/>
      </w:rPr>
    </w:lvl>
  </w:abstractNum>
  <w:abstractNum w:abstractNumId="5" w15:restartNumberingAfterBreak="0">
    <w:nsid w:val="17DD3E8E"/>
    <w:multiLevelType w:val="hybridMultilevel"/>
    <w:tmpl w:val="22686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2231F2"/>
    <w:multiLevelType w:val="hybridMultilevel"/>
    <w:tmpl w:val="A092AD5A"/>
    <w:lvl w:ilvl="0" w:tplc="022834D6">
      <w:start w:val="1"/>
      <w:numFmt w:val="bullet"/>
      <w:pStyle w:val="Style1"/>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50EE7FE1"/>
    <w:multiLevelType w:val="hybridMultilevel"/>
    <w:tmpl w:val="82BCEE4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47E0F3A"/>
    <w:multiLevelType w:val="hybridMultilevel"/>
    <w:tmpl w:val="B62C6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5"/>
  </w:num>
  <w:num w:numId="22">
    <w:abstractNumId w:val="6"/>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GrammaticalErrors/>
  <w:proofState w:spelling="clean" w:grammar="clean"/>
  <w:attachedTemplate r:id="rId1"/>
  <w:linkStyles/>
  <w:styleLockQFSet/>
  <w:defaultTabStop w:val="720"/>
  <w:drawingGridHorizontalSpacing w:val="108"/>
  <w:drawingGridVerticalSpacing w:val="181"/>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74D9"/>
    <w:rsid w:val="000602C8"/>
    <w:rsid w:val="00076502"/>
    <w:rsid w:val="00076CA7"/>
    <w:rsid w:val="00077548"/>
    <w:rsid w:val="00082DA7"/>
    <w:rsid w:val="000A1F30"/>
    <w:rsid w:val="000A3B8C"/>
    <w:rsid w:val="000C0007"/>
    <w:rsid w:val="000C32F1"/>
    <w:rsid w:val="000F6129"/>
    <w:rsid w:val="0014079E"/>
    <w:rsid w:val="0015633F"/>
    <w:rsid w:val="00183CD0"/>
    <w:rsid w:val="00186362"/>
    <w:rsid w:val="001871CE"/>
    <w:rsid w:val="001B04D0"/>
    <w:rsid w:val="001F54D9"/>
    <w:rsid w:val="002136C2"/>
    <w:rsid w:val="00242A31"/>
    <w:rsid w:val="00247670"/>
    <w:rsid w:val="00260E75"/>
    <w:rsid w:val="0027197E"/>
    <w:rsid w:val="00283BA9"/>
    <w:rsid w:val="002A1D7A"/>
    <w:rsid w:val="002A75CA"/>
    <w:rsid w:val="002D675B"/>
    <w:rsid w:val="002F1F53"/>
    <w:rsid w:val="00316AB0"/>
    <w:rsid w:val="00350219"/>
    <w:rsid w:val="00354F7B"/>
    <w:rsid w:val="0035542E"/>
    <w:rsid w:val="00360602"/>
    <w:rsid w:val="00366B3D"/>
    <w:rsid w:val="003A75B6"/>
    <w:rsid w:val="003B1B8C"/>
    <w:rsid w:val="003B4F19"/>
    <w:rsid w:val="003B6956"/>
    <w:rsid w:val="003D5A81"/>
    <w:rsid w:val="004337F8"/>
    <w:rsid w:val="00436235"/>
    <w:rsid w:val="004B3333"/>
    <w:rsid w:val="004C7B40"/>
    <w:rsid w:val="004D209A"/>
    <w:rsid w:val="004E2C55"/>
    <w:rsid w:val="0050717F"/>
    <w:rsid w:val="00512CFB"/>
    <w:rsid w:val="005266B7"/>
    <w:rsid w:val="00530CE0"/>
    <w:rsid w:val="00567DC2"/>
    <w:rsid w:val="00586669"/>
    <w:rsid w:val="005A3EBE"/>
    <w:rsid w:val="005E6415"/>
    <w:rsid w:val="005F25EF"/>
    <w:rsid w:val="005F45DB"/>
    <w:rsid w:val="00627CCD"/>
    <w:rsid w:val="00645705"/>
    <w:rsid w:val="0066539D"/>
    <w:rsid w:val="00677970"/>
    <w:rsid w:val="00697A42"/>
    <w:rsid w:val="006C0F3D"/>
    <w:rsid w:val="0072473A"/>
    <w:rsid w:val="00731A01"/>
    <w:rsid w:val="00735D88"/>
    <w:rsid w:val="007369A7"/>
    <w:rsid w:val="00750A71"/>
    <w:rsid w:val="007530ED"/>
    <w:rsid w:val="007835C9"/>
    <w:rsid w:val="00795C50"/>
    <w:rsid w:val="00796ED4"/>
    <w:rsid w:val="008117D4"/>
    <w:rsid w:val="00814518"/>
    <w:rsid w:val="00837000"/>
    <w:rsid w:val="00844C2D"/>
    <w:rsid w:val="008663B8"/>
    <w:rsid w:val="008B58DA"/>
    <w:rsid w:val="008C20B3"/>
    <w:rsid w:val="008C5832"/>
    <w:rsid w:val="00925C1D"/>
    <w:rsid w:val="009621B1"/>
    <w:rsid w:val="00963511"/>
    <w:rsid w:val="009769E4"/>
    <w:rsid w:val="009B0E08"/>
    <w:rsid w:val="009E198E"/>
    <w:rsid w:val="009F51AE"/>
    <w:rsid w:val="00A24D89"/>
    <w:rsid w:val="00A26A13"/>
    <w:rsid w:val="00A340FD"/>
    <w:rsid w:val="00A44531"/>
    <w:rsid w:val="00A51A44"/>
    <w:rsid w:val="00A53827"/>
    <w:rsid w:val="00A66F14"/>
    <w:rsid w:val="00A674D9"/>
    <w:rsid w:val="00AA6217"/>
    <w:rsid w:val="00AB7114"/>
    <w:rsid w:val="00AE20C7"/>
    <w:rsid w:val="00AE58DC"/>
    <w:rsid w:val="00B14F1F"/>
    <w:rsid w:val="00B15306"/>
    <w:rsid w:val="00B66D9B"/>
    <w:rsid w:val="00B93767"/>
    <w:rsid w:val="00B93D93"/>
    <w:rsid w:val="00BB5C95"/>
    <w:rsid w:val="00C023C5"/>
    <w:rsid w:val="00C1090C"/>
    <w:rsid w:val="00C115B5"/>
    <w:rsid w:val="00C13B61"/>
    <w:rsid w:val="00C44E4B"/>
    <w:rsid w:val="00C53880"/>
    <w:rsid w:val="00C64516"/>
    <w:rsid w:val="00C64E0F"/>
    <w:rsid w:val="00D01662"/>
    <w:rsid w:val="00D1311A"/>
    <w:rsid w:val="00D1387C"/>
    <w:rsid w:val="00D40A7B"/>
    <w:rsid w:val="00D4166E"/>
    <w:rsid w:val="00D67F1B"/>
    <w:rsid w:val="00D924F1"/>
    <w:rsid w:val="00DB11F5"/>
    <w:rsid w:val="00DD47AF"/>
    <w:rsid w:val="00E03CBF"/>
    <w:rsid w:val="00E3254E"/>
    <w:rsid w:val="00E7557D"/>
    <w:rsid w:val="00EB7025"/>
    <w:rsid w:val="00EE0837"/>
    <w:rsid w:val="00F12596"/>
    <w:rsid w:val="00F12ED1"/>
    <w:rsid w:val="00F56756"/>
    <w:rsid w:val="00F70C19"/>
    <w:rsid w:val="00FB4ED6"/>
    <w:rsid w:val="00FB76CF"/>
    <w:rsid w:val="00FD70E1"/>
    <w:rsid w:val="00FE75F0"/>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oNotEmbedSmartTags/>
  <w:decimalSymbol w:val="."/>
  <w:listSeparator w:val=","/>
  <w14:docId w14:val="1D2CF7CF"/>
  <w15:docId w15:val="{BE10AF35-B91E-424B-90FA-82B5179D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ind w:left="11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000"/>
    <w:pPr>
      <w:spacing w:after="160" w:line="276" w:lineRule="auto"/>
      <w:ind w:left="0"/>
    </w:pPr>
    <w:rPr>
      <w:rFonts w:cs="Times New Roman"/>
      <w:color w:val="000000" w:themeColor="text1"/>
      <w:szCs w:val="20"/>
      <w:lang w:eastAsia="ja-JP"/>
    </w:rPr>
  </w:style>
  <w:style w:type="paragraph" w:styleId="Heading1">
    <w:name w:val="heading 1"/>
    <w:basedOn w:val="Normal"/>
    <w:next w:val="Normal"/>
    <w:link w:val="Heading1Char"/>
    <w:uiPriority w:val="9"/>
    <w:rsid w:val="00837000"/>
    <w:pPr>
      <w:spacing w:before="300" w:after="40" w:line="240" w:lineRule="auto"/>
      <w:outlineLvl w:val="0"/>
    </w:pPr>
    <w:rPr>
      <w:rFonts w:asciiTheme="majorHAnsi" w:hAnsiTheme="majorHAnsi"/>
      <w:b/>
      <w:color w:val="4B7B8A" w:themeColor="accent1" w:themeShade="BF"/>
      <w:spacing w:val="20"/>
      <w:sz w:val="28"/>
      <w:szCs w:val="32"/>
    </w:rPr>
  </w:style>
  <w:style w:type="paragraph" w:styleId="Heading2">
    <w:name w:val="heading 2"/>
    <w:basedOn w:val="Normal"/>
    <w:next w:val="Normal"/>
    <w:link w:val="Heading2Char"/>
    <w:uiPriority w:val="9"/>
    <w:semiHidden/>
    <w:unhideWhenUsed/>
    <w:rsid w:val="00837000"/>
    <w:pPr>
      <w:spacing w:before="240" w:after="40" w:line="240" w:lineRule="auto"/>
      <w:outlineLvl w:val="1"/>
    </w:pPr>
    <w:rPr>
      <w:rFonts w:asciiTheme="majorHAnsi" w:hAnsiTheme="majorHAnsi"/>
      <w:b/>
      <w:color w:val="4B7B8A" w:themeColor="accent1" w:themeShade="BF"/>
      <w:spacing w:val="20"/>
      <w:sz w:val="24"/>
      <w:szCs w:val="28"/>
    </w:rPr>
  </w:style>
  <w:style w:type="paragraph" w:styleId="Heading3">
    <w:name w:val="heading 3"/>
    <w:basedOn w:val="Normal"/>
    <w:next w:val="Normal"/>
    <w:link w:val="Heading3Char"/>
    <w:uiPriority w:val="9"/>
    <w:semiHidden/>
    <w:unhideWhenUsed/>
    <w:qFormat/>
    <w:rsid w:val="00837000"/>
    <w:pPr>
      <w:spacing w:before="200" w:after="40" w:line="240" w:lineRule="auto"/>
      <w:outlineLvl w:val="2"/>
    </w:pPr>
    <w:rPr>
      <w:rFonts w:asciiTheme="majorHAnsi" w:hAnsiTheme="majorHAnsi"/>
      <w:b/>
      <w:color w:val="6EA0B0" w:themeColor="accent1"/>
      <w:spacing w:val="20"/>
      <w:sz w:val="24"/>
      <w:szCs w:val="24"/>
    </w:rPr>
  </w:style>
  <w:style w:type="paragraph" w:styleId="Heading4">
    <w:name w:val="heading 4"/>
    <w:basedOn w:val="Normal"/>
    <w:next w:val="Normal"/>
    <w:link w:val="Heading4Char"/>
    <w:uiPriority w:val="9"/>
    <w:semiHidden/>
    <w:unhideWhenUsed/>
    <w:rsid w:val="00837000"/>
    <w:pPr>
      <w:spacing w:before="240" w:after="0"/>
      <w:outlineLvl w:val="3"/>
    </w:pPr>
    <w:rPr>
      <w:rFonts w:asciiTheme="majorHAnsi" w:hAnsiTheme="majorHAnsi"/>
      <w:b/>
      <w:color w:val="66627F" w:themeColor="accent3" w:themeShade="BF"/>
      <w:spacing w:val="20"/>
      <w:sz w:val="24"/>
      <w:szCs w:val="22"/>
    </w:rPr>
  </w:style>
  <w:style w:type="paragraph" w:styleId="Heading5">
    <w:name w:val="heading 5"/>
    <w:basedOn w:val="Normal"/>
    <w:next w:val="Normal"/>
    <w:link w:val="Heading5Char"/>
    <w:uiPriority w:val="9"/>
    <w:semiHidden/>
    <w:unhideWhenUsed/>
    <w:rsid w:val="00837000"/>
    <w:pPr>
      <w:spacing w:before="200" w:after="0"/>
      <w:outlineLvl w:val="4"/>
    </w:pPr>
    <w:rPr>
      <w:rFonts w:asciiTheme="majorHAnsi" w:hAnsiTheme="majorHAnsi"/>
      <w:b/>
      <w:i/>
      <w:color w:val="66627F" w:themeColor="accent3" w:themeShade="BF"/>
      <w:spacing w:val="20"/>
      <w:szCs w:val="26"/>
    </w:rPr>
  </w:style>
  <w:style w:type="paragraph" w:styleId="Heading6">
    <w:name w:val="heading 6"/>
    <w:basedOn w:val="Normal"/>
    <w:next w:val="Normal"/>
    <w:link w:val="Heading6Char"/>
    <w:uiPriority w:val="9"/>
    <w:semiHidden/>
    <w:unhideWhenUsed/>
    <w:qFormat/>
    <w:rsid w:val="00837000"/>
    <w:pPr>
      <w:spacing w:before="200" w:after="0"/>
      <w:outlineLvl w:val="5"/>
    </w:pPr>
    <w:rPr>
      <w:rFonts w:asciiTheme="majorHAnsi" w:hAnsiTheme="majorHAnsi"/>
      <w:color w:val="444154" w:themeColor="accent3" w:themeShade="7F"/>
      <w:spacing w:val="10"/>
      <w:sz w:val="24"/>
    </w:rPr>
  </w:style>
  <w:style w:type="paragraph" w:styleId="Heading7">
    <w:name w:val="heading 7"/>
    <w:basedOn w:val="Normal"/>
    <w:next w:val="Normal"/>
    <w:link w:val="Heading7Char"/>
    <w:uiPriority w:val="9"/>
    <w:semiHidden/>
    <w:unhideWhenUsed/>
    <w:qFormat/>
    <w:rsid w:val="00837000"/>
    <w:pPr>
      <w:spacing w:before="200" w:after="0"/>
      <w:outlineLvl w:val="6"/>
    </w:pPr>
    <w:rPr>
      <w:rFonts w:asciiTheme="majorHAnsi" w:hAnsiTheme="majorHAnsi"/>
      <w:i/>
      <w:color w:val="444154" w:themeColor="accent3" w:themeShade="7F"/>
      <w:spacing w:val="10"/>
      <w:sz w:val="24"/>
    </w:rPr>
  </w:style>
  <w:style w:type="paragraph" w:styleId="Heading8">
    <w:name w:val="heading 8"/>
    <w:basedOn w:val="Normal"/>
    <w:next w:val="Normal"/>
    <w:link w:val="Heading8Char"/>
    <w:uiPriority w:val="9"/>
    <w:semiHidden/>
    <w:unhideWhenUsed/>
    <w:qFormat/>
    <w:rsid w:val="00837000"/>
    <w:pPr>
      <w:spacing w:before="200" w:after="0"/>
      <w:outlineLvl w:val="7"/>
    </w:pPr>
    <w:rPr>
      <w:rFonts w:asciiTheme="majorHAnsi" w:hAnsiTheme="majorHAnsi"/>
      <w:color w:val="6EA0B0" w:themeColor="accent1"/>
      <w:spacing w:val="10"/>
    </w:rPr>
  </w:style>
  <w:style w:type="paragraph" w:styleId="Heading9">
    <w:name w:val="heading 9"/>
    <w:basedOn w:val="Normal"/>
    <w:next w:val="Normal"/>
    <w:link w:val="Heading9Char"/>
    <w:uiPriority w:val="9"/>
    <w:semiHidden/>
    <w:unhideWhenUsed/>
    <w:qFormat/>
    <w:rsid w:val="00837000"/>
    <w:pPr>
      <w:spacing w:before="200" w:after="0"/>
      <w:outlineLvl w:val="8"/>
    </w:pPr>
    <w:rPr>
      <w:rFonts w:asciiTheme="majorHAnsi" w:hAnsiTheme="majorHAnsi"/>
      <w:i/>
      <w:color w:val="6EA0B0"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00"/>
    <w:rPr>
      <w:rFonts w:asciiTheme="majorHAnsi" w:hAnsiTheme="majorHAnsi" w:cs="Times New Roman"/>
      <w:b/>
      <w:color w:val="4B7B8A" w:themeColor="accent1" w:themeShade="BF"/>
      <w:spacing w:val="20"/>
      <w:sz w:val="28"/>
      <w:szCs w:val="32"/>
      <w:lang w:eastAsia="ja-JP"/>
    </w:rPr>
  </w:style>
  <w:style w:type="character" w:customStyle="1" w:styleId="Heading2Char">
    <w:name w:val="Heading 2 Char"/>
    <w:basedOn w:val="DefaultParagraphFont"/>
    <w:link w:val="Heading2"/>
    <w:uiPriority w:val="9"/>
    <w:semiHidden/>
    <w:rsid w:val="00837000"/>
    <w:rPr>
      <w:rFonts w:asciiTheme="majorHAnsi" w:hAnsiTheme="majorHAnsi" w:cs="Times New Roman"/>
      <w:b/>
      <w:color w:val="4B7B8A" w:themeColor="accent1" w:themeShade="BF"/>
      <w:spacing w:val="20"/>
      <w:sz w:val="24"/>
      <w:szCs w:val="28"/>
      <w:lang w:eastAsia="ja-JP"/>
    </w:rPr>
  </w:style>
  <w:style w:type="character" w:customStyle="1" w:styleId="Heading3Char">
    <w:name w:val="Heading 3 Char"/>
    <w:basedOn w:val="DefaultParagraphFont"/>
    <w:link w:val="Heading3"/>
    <w:uiPriority w:val="9"/>
    <w:semiHidden/>
    <w:rsid w:val="00837000"/>
    <w:rPr>
      <w:rFonts w:asciiTheme="majorHAnsi" w:hAnsiTheme="majorHAnsi" w:cs="Times New Roman"/>
      <w:b/>
      <w:color w:val="6EA0B0" w:themeColor="accent1"/>
      <w:spacing w:val="20"/>
      <w:sz w:val="24"/>
      <w:szCs w:val="24"/>
      <w:lang w:eastAsia="ja-JP"/>
    </w:rPr>
  </w:style>
  <w:style w:type="character" w:customStyle="1" w:styleId="Heading4Char">
    <w:name w:val="Heading 4 Char"/>
    <w:basedOn w:val="DefaultParagraphFont"/>
    <w:link w:val="Heading4"/>
    <w:uiPriority w:val="9"/>
    <w:semiHidden/>
    <w:rsid w:val="00837000"/>
    <w:rPr>
      <w:rFonts w:asciiTheme="majorHAnsi" w:hAnsiTheme="majorHAnsi" w:cs="Times New Roman"/>
      <w:b/>
      <w:color w:val="66627F" w:themeColor="accent3" w:themeShade="BF"/>
      <w:spacing w:val="20"/>
      <w:sz w:val="24"/>
      <w:lang w:eastAsia="ja-JP"/>
    </w:rPr>
  </w:style>
  <w:style w:type="character" w:customStyle="1" w:styleId="Heading5Char">
    <w:name w:val="Heading 5 Char"/>
    <w:basedOn w:val="DefaultParagraphFont"/>
    <w:link w:val="Heading5"/>
    <w:uiPriority w:val="9"/>
    <w:semiHidden/>
    <w:rsid w:val="00837000"/>
    <w:rPr>
      <w:rFonts w:asciiTheme="majorHAnsi" w:hAnsiTheme="majorHAnsi" w:cs="Times New Roman"/>
      <w:b/>
      <w:i/>
      <w:color w:val="66627F" w:themeColor="accent3" w:themeShade="BF"/>
      <w:spacing w:val="20"/>
      <w:szCs w:val="26"/>
      <w:lang w:eastAsia="ja-JP"/>
    </w:rPr>
  </w:style>
  <w:style w:type="character" w:customStyle="1" w:styleId="Heading6Char">
    <w:name w:val="Heading 6 Char"/>
    <w:basedOn w:val="DefaultParagraphFont"/>
    <w:link w:val="Heading6"/>
    <w:uiPriority w:val="9"/>
    <w:semiHidden/>
    <w:rsid w:val="00837000"/>
    <w:rPr>
      <w:rFonts w:asciiTheme="majorHAnsi" w:hAnsiTheme="majorHAnsi" w:cs="Times New Roman"/>
      <w:color w:val="444154"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837000"/>
    <w:rPr>
      <w:rFonts w:asciiTheme="majorHAnsi" w:hAnsiTheme="majorHAnsi" w:cs="Times New Roman"/>
      <w:i/>
      <w:color w:val="444154"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837000"/>
    <w:rPr>
      <w:rFonts w:asciiTheme="majorHAnsi" w:hAnsiTheme="majorHAnsi" w:cs="Times New Roman"/>
      <w:color w:val="6EA0B0" w:themeColor="accent1"/>
      <w:spacing w:val="10"/>
      <w:szCs w:val="20"/>
      <w:lang w:eastAsia="ja-JP"/>
    </w:rPr>
  </w:style>
  <w:style w:type="character" w:customStyle="1" w:styleId="Heading9Char">
    <w:name w:val="Heading 9 Char"/>
    <w:basedOn w:val="DefaultParagraphFont"/>
    <w:link w:val="Heading9"/>
    <w:uiPriority w:val="9"/>
    <w:semiHidden/>
    <w:rsid w:val="00837000"/>
    <w:rPr>
      <w:rFonts w:asciiTheme="majorHAnsi" w:hAnsiTheme="majorHAnsi" w:cs="Times New Roman"/>
      <w:i/>
      <w:color w:val="6EA0B0" w:themeColor="accent1"/>
      <w:spacing w:val="10"/>
      <w:szCs w:val="20"/>
      <w:lang w:eastAsia="ja-JP"/>
    </w:rPr>
  </w:style>
  <w:style w:type="paragraph" w:styleId="Title">
    <w:name w:val="Title"/>
    <w:basedOn w:val="Normal"/>
    <w:link w:val="TitleChar"/>
    <w:uiPriority w:val="10"/>
    <w:rsid w:val="00837000"/>
    <w:pPr>
      <w:pBdr>
        <w:bottom w:val="single" w:sz="8" w:space="4" w:color="6EA0B0" w:themeColor="accent1"/>
      </w:pBdr>
      <w:spacing w:line="240" w:lineRule="auto"/>
      <w:contextualSpacing/>
      <w:jc w:val="center"/>
    </w:pPr>
    <w:rPr>
      <w:rFonts w:asciiTheme="majorHAnsi" w:hAnsiTheme="majorHAnsi"/>
      <w:b/>
      <w:smallCaps/>
      <w:color w:val="6EA0B0" w:themeColor="accent1"/>
      <w:sz w:val="48"/>
      <w:szCs w:val="48"/>
    </w:rPr>
  </w:style>
  <w:style w:type="character" w:customStyle="1" w:styleId="TitleChar">
    <w:name w:val="Title Char"/>
    <w:basedOn w:val="DefaultParagraphFont"/>
    <w:link w:val="Title"/>
    <w:uiPriority w:val="10"/>
    <w:rsid w:val="00837000"/>
    <w:rPr>
      <w:rFonts w:asciiTheme="majorHAnsi" w:hAnsiTheme="majorHAnsi" w:cs="Times New Roman"/>
      <w:b/>
      <w:smallCaps/>
      <w:color w:val="6EA0B0" w:themeColor="accent1"/>
      <w:sz w:val="48"/>
      <w:szCs w:val="48"/>
      <w:lang w:eastAsia="ja-JP"/>
    </w:rPr>
  </w:style>
  <w:style w:type="paragraph" w:styleId="Subtitle">
    <w:name w:val="Subtitle"/>
    <w:basedOn w:val="Normal"/>
    <w:link w:val="SubtitleChar"/>
    <w:uiPriority w:val="11"/>
    <w:rsid w:val="00837000"/>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837000"/>
    <w:rPr>
      <w:rFonts w:asciiTheme="majorHAnsi" w:hAnsiTheme="majorHAnsi"/>
      <w:sz w:val="28"/>
      <w:szCs w:val="24"/>
      <w:lang w:eastAsia="ja-JP"/>
    </w:rPr>
  </w:style>
  <w:style w:type="character" w:styleId="Strong">
    <w:name w:val="Strong"/>
    <w:uiPriority w:val="22"/>
    <w:qFormat/>
    <w:rsid w:val="00837000"/>
    <w:rPr>
      <w:rFonts w:asciiTheme="minorHAnsi" w:hAnsiTheme="minorHAnsi"/>
      <w:b/>
      <w:color w:val="CCAF0A" w:themeColor="accent2"/>
    </w:rPr>
  </w:style>
  <w:style w:type="character" w:styleId="Emphasis">
    <w:name w:val="Emphasis"/>
    <w:uiPriority w:val="20"/>
    <w:qFormat/>
    <w:rsid w:val="00837000"/>
    <w:rPr>
      <w:b/>
      <w:i/>
      <w:color w:val="404040" w:themeColor="text1" w:themeTint="BF"/>
      <w:spacing w:val="2"/>
      <w:w w:val="100"/>
    </w:rPr>
  </w:style>
  <w:style w:type="paragraph" w:customStyle="1" w:styleId="IntenseReference1">
    <w:name w:val="Intense Reference1"/>
    <w:basedOn w:val="Normal"/>
    <w:link w:val="IntenseReferenceChar"/>
    <w:uiPriority w:val="32"/>
    <w:qFormat/>
    <w:rsid w:val="00837000"/>
    <w:rPr>
      <w:b/>
      <w:color w:val="4B7B8A" w:themeColor="accent1" w:themeShade="BF"/>
      <w:u w:val="single"/>
    </w:rPr>
  </w:style>
  <w:style w:type="character" w:customStyle="1" w:styleId="IntenseReferenceChar">
    <w:name w:val="Intense Reference Char"/>
    <w:basedOn w:val="DefaultParagraphFont"/>
    <w:link w:val="IntenseReference1"/>
    <w:uiPriority w:val="32"/>
    <w:rsid w:val="00837000"/>
    <w:rPr>
      <w:rFonts w:cs="Times New Roman"/>
      <w:b/>
      <w:color w:val="4B7B8A" w:themeColor="accent1" w:themeShade="BF"/>
      <w:szCs w:val="20"/>
      <w:u w:val="single"/>
      <w:lang w:eastAsia="ja-JP"/>
    </w:rPr>
  </w:style>
  <w:style w:type="paragraph" w:customStyle="1" w:styleId="SubtleReference1">
    <w:name w:val="Subtle Reference1"/>
    <w:basedOn w:val="Normal"/>
    <w:link w:val="SubtleReferenceChar"/>
    <w:uiPriority w:val="31"/>
    <w:qFormat/>
    <w:rsid w:val="00837000"/>
    <w:rPr>
      <w:color w:val="737373" w:themeColor="text1" w:themeTint="8C"/>
      <w:u w:val="single"/>
    </w:rPr>
  </w:style>
  <w:style w:type="character" w:customStyle="1" w:styleId="SubtleReferenceChar">
    <w:name w:val="Subtle Reference Char"/>
    <w:basedOn w:val="DefaultParagraphFont"/>
    <w:link w:val="SubtleReference1"/>
    <w:uiPriority w:val="31"/>
    <w:rsid w:val="00837000"/>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837000"/>
    <w:rPr>
      <w:rFonts w:asciiTheme="majorHAnsi" w:hAnsiTheme="majorHAnsi"/>
      <w:b/>
      <w:i/>
      <w:color w:val="7E848D" w:themeColor="accent6"/>
    </w:rPr>
  </w:style>
  <w:style w:type="character" w:customStyle="1" w:styleId="BookTitleChar">
    <w:name w:val="Book Title Char"/>
    <w:basedOn w:val="DefaultParagraphFont"/>
    <w:link w:val="BookTitle1"/>
    <w:uiPriority w:val="33"/>
    <w:semiHidden/>
    <w:rsid w:val="00837000"/>
    <w:rPr>
      <w:rFonts w:asciiTheme="majorHAnsi" w:hAnsiTheme="majorHAnsi" w:cs="Times New Roman"/>
      <w:b/>
      <w:i/>
      <w:color w:val="7E848D" w:themeColor="accent6"/>
      <w:szCs w:val="20"/>
      <w:lang w:eastAsia="ja-JP"/>
    </w:rPr>
  </w:style>
  <w:style w:type="paragraph" w:customStyle="1" w:styleId="IntenseEmphasis1">
    <w:name w:val="Intense Emphasis1"/>
    <w:basedOn w:val="Normal"/>
    <w:link w:val="IntenseEmphasisChar"/>
    <w:uiPriority w:val="21"/>
    <w:qFormat/>
    <w:rsid w:val="00837000"/>
    <w:rPr>
      <w:b/>
      <w:i/>
      <w:color w:val="66627F" w:themeColor="accent3" w:themeShade="BF"/>
    </w:rPr>
  </w:style>
  <w:style w:type="character" w:customStyle="1" w:styleId="IntenseEmphasisChar">
    <w:name w:val="Intense Emphasis Char"/>
    <w:basedOn w:val="DefaultParagraphFont"/>
    <w:link w:val="IntenseEmphasis1"/>
    <w:uiPriority w:val="21"/>
    <w:rsid w:val="00837000"/>
    <w:rPr>
      <w:rFonts w:cs="Times New Roman"/>
      <w:b/>
      <w:i/>
      <w:color w:val="66627F" w:themeColor="accent3" w:themeShade="BF"/>
      <w:szCs w:val="20"/>
      <w:lang w:eastAsia="ja-JP"/>
    </w:rPr>
  </w:style>
  <w:style w:type="paragraph" w:customStyle="1" w:styleId="SubtleEmphasis1">
    <w:name w:val="Subtle Emphasis1"/>
    <w:basedOn w:val="Normal"/>
    <w:link w:val="SubtleEmphasisChar"/>
    <w:uiPriority w:val="19"/>
    <w:qFormat/>
    <w:rsid w:val="00837000"/>
    <w:rPr>
      <w:i/>
      <w:color w:val="737373" w:themeColor="text1" w:themeTint="8C"/>
    </w:rPr>
  </w:style>
  <w:style w:type="character" w:customStyle="1" w:styleId="SubtleEmphasisChar">
    <w:name w:val="Subtle Emphasis Char"/>
    <w:basedOn w:val="DefaultParagraphFont"/>
    <w:link w:val="SubtleEmphasis1"/>
    <w:uiPriority w:val="19"/>
    <w:rsid w:val="00837000"/>
    <w:rPr>
      <w:rFonts w:cs="Times New Roman"/>
      <w:i/>
      <w:color w:val="737373" w:themeColor="text1" w:themeTint="8C"/>
      <w:szCs w:val="20"/>
      <w:lang w:eastAsia="ja-JP"/>
    </w:rPr>
  </w:style>
  <w:style w:type="paragraph" w:styleId="Quote">
    <w:name w:val="Quote"/>
    <w:basedOn w:val="Normal"/>
    <w:link w:val="QuoteChar"/>
    <w:uiPriority w:val="29"/>
    <w:qFormat/>
    <w:rsid w:val="00837000"/>
    <w:rPr>
      <w:i/>
      <w:color w:val="7F7F7F" w:themeColor="background1" w:themeShade="7F"/>
      <w:sz w:val="24"/>
    </w:rPr>
  </w:style>
  <w:style w:type="character" w:customStyle="1" w:styleId="QuoteChar">
    <w:name w:val="Quote Char"/>
    <w:basedOn w:val="DefaultParagraphFont"/>
    <w:link w:val="Quote"/>
    <w:uiPriority w:val="29"/>
    <w:rsid w:val="00837000"/>
    <w:rPr>
      <w:rFonts w:cs="Times New Roman"/>
      <w:i/>
      <w:color w:val="7F7F7F" w:themeColor="background1" w:themeShade="7F"/>
      <w:sz w:val="24"/>
      <w:szCs w:val="20"/>
      <w:lang w:eastAsia="ja-JP"/>
    </w:rPr>
  </w:style>
  <w:style w:type="paragraph" w:styleId="IntenseQuote">
    <w:name w:val="Intense Quote"/>
    <w:basedOn w:val="Normal"/>
    <w:uiPriority w:val="30"/>
    <w:qFormat/>
    <w:rsid w:val="00837000"/>
    <w:pPr>
      <w:pBdr>
        <w:top w:val="single" w:sz="36" w:space="10" w:color="A7C5CF" w:themeColor="accent1" w:themeTint="99"/>
        <w:left w:val="single" w:sz="24" w:space="10" w:color="6EA0B0" w:themeColor="accent1"/>
        <w:bottom w:val="single" w:sz="36" w:space="10" w:color="8D89A4" w:themeColor="accent3"/>
        <w:right w:val="single" w:sz="24" w:space="10" w:color="6EA0B0" w:themeColor="accent1"/>
      </w:pBdr>
      <w:shd w:val="clear" w:color="auto" w:fill="6EA0B0"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1"/>
    <w:qFormat/>
    <w:rsid w:val="00837000"/>
    <w:pPr>
      <w:ind w:left="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37000"/>
    <w:pPr>
      <w:tabs>
        <w:tab w:val="center" w:pos="4320"/>
        <w:tab w:val="right" w:pos="8640"/>
      </w:tabs>
    </w:pPr>
  </w:style>
  <w:style w:type="character" w:customStyle="1" w:styleId="HeaderChar">
    <w:name w:val="Header Char"/>
    <w:basedOn w:val="DefaultParagraphFont"/>
    <w:link w:val="Header"/>
    <w:uiPriority w:val="99"/>
    <w:rsid w:val="00837000"/>
    <w:rPr>
      <w:rFonts w:cs="Times New Roman"/>
      <w:color w:val="000000" w:themeColor="text1"/>
      <w:szCs w:val="20"/>
      <w:lang w:eastAsia="ja-JP"/>
    </w:rPr>
  </w:style>
  <w:style w:type="paragraph" w:styleId="Footer">
    <w:name w:val="footer"/>
    <w:basedOn w:val="Normal"/>
    <w:link w:val="FooterChar"/>
    <w:uiPriority w:val="99"/>
    <w:semiHidden/>
    <w:unhideWhenUsed/>
    <w:rsid w:val="00837000"/>
    <w:pPr>
      <w:tabs>
        <w:tab w:val="center" w:pos="4320"/>
        <w:tab w:val="right" w:pos="8640"/>
      </w:tabs>
    </w:pPr>
  </w:style>
  <w:style w:type="character" w:customStyle="1" w:styleId="FooterChar">
    <w:name w:val="Footer Char"/>
    <w:basedOn w:val="DefaultParagraphFont"/>
    <w:link w:val="Footer"/>
    <w:uiPriority w:val="99"/>
    <w:semiHidden/>
    <w:rsid w:val="00837000"/>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837000"/>
    <w:rPr>
      <w:rFonts w:ascii="Tahoma" w:hAnsi="Tahoma" w:cs="Tahoma"/>
      <w:sz w:val="16"/>
      <w:szCs w:val="16"/>
    </w:rPr>
  </w:style>
  <w:style w:type="character" w:customStyle="1" w:styleId="BalloonTextChar">
    <w:name w:val="Balloon Text Char"/>
    <w:basedOn w:val="DefaultParagraphFont"/>
    <w:link w:val="BalloonText"/>
    <w:uiPriority w:val="99"/>
    <w:semiHidden/>
    <w:rsid w:val="00837000"/>
    <w:rPr>
      <w:rFonts w:ascii="Tahoma" w:hAnsi="Tahoma" w:cs="Tahoma"/>
      <w:color w:val="000000" w:themeColor="text1"/>
      <w:sz w:val="16"/>
      <w:szCs w:val="16"/>
      <w:lang w:eastAsia="ja-JP"/>
    </w:rPr>
  </w:style>
  <w:style w:type="paragraph" w:styleId="Caption">
    <w:name w:val="caption"/>
    <w:basedOn w:val="Normal"/>
    <w:next w:val="Normal"/>
    <w:uiPriority w:val="35"/>
    <w:unhideWhenUsed/>
    <w:rsid w:val="00837000"/>
    <w:pPr>
      <w:spacing w:after="0" w:line="240" w:lineRule="auto"/>
    </w:pPr>
    <w:rPr>
      <w:bCs/>
      <w:smallCaps/>
      <w:color w:val="988207" w:themeColor="accent2" w:themeShade="BF"/>
      <w:spacing w:val="10"/>
      <w:sz w:val="18"/>
      <w:szCs w:val="18"/>
    </w:rPr>
  </w:style>
  <w:style w:type="paragraph" w:styleId="NoSpacing">
    <w:name w:val="No Spacing"/>
    <w:basedOn w:val="Normal"/>
    <w:link w:val="NoSpacingChar"/>
    <w:uiPriority w:val="1"/>
    <w:qFormat/>
    <w:rsid w:val="00837000"/>
    <w:pPr>
      <w:spacing w:after="0" w:line="240" w:lineRule="auto"/>
    </w:pPr>
  </w:style>
  <w:style w:type="paragraph" w:styleId="BlockText">
    <w:name w:val="Block Text"/>
    <w:aliases w:val="Block Quote"/>
    <w:uiPriority w:val="40"/>
    <w:rsid w:val="00837000"/>
    <w:pPr>
      <w:pBdr>
        <w:top w:val="single" w:sz="2" w:space="10" w:color="A7C5CF" w:themeColor="accent1" w:themeTint="99"/>
        <w:bottom w:val="single" w:sz="24" w:space="10" w:color="A7C5CF"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paragraph" w:styleId="ListBullet">
    <w:name w:val="List Bullet"/>
    <w:basedOn w:val="Normal"/>
    <w:uiPriority w:val="36"/>
    <w:unhideWhenUsed/>
    <w:qFormat/>
    <w:rsid w:val="00837000"/>
    <w:pPr>
      <w:numPr>
        <w:numId w:val="1"/>
      </w:numPr>
      <w:spacing w:after="0"/>
      <w:contextualSpacing/>
    </w:pPr>
  </w:style>
  <w:style w:type="paragraph" w:styleId="ListBullet2">
    <w:name w:val="List Bullet 2"/>
    <w:basedOn w:val="Normal"/>
    <w:uiPriority w:val="36"/>
    <w:unhideWhenUsed/>
    <w:qFormat/>
    <w:rsid w:val="00837000"/>
    <w:pPr>
      <w:numPr>
        <w:numId w:val="3"/>
      </w:numPr>
      <w:spacing w:after="0"/>
    </w:pPr>
  </w:style>
  <w:style w:type="paragraph" w:styleId="ListBullet3">
    <w:name w:val="List Bullet 3"/>
    <w:basedOn w:val="Normal"/>
    <w:uiPriority w:val="36"/>
    <w:unhideWhenUsed/>
    <w:qFormat/>
    <w:rsid w:val="00837000"/>
    <w:pPr>
      <w:numPr>
        <w:numId w:val="5"/>
      </w:numPr>
      <w:spacing w:after="0"/>
    </w:pPr>
  </w:style>
  <w:style w:type="paragraph" w:styleId="ListBullet4">
    <w:name w:val="List Bullet 4"/>
    <w:basedOn w:val="Normal"/>
    <w:uiPriority w:val="36"/>
    <w:unhideWhenUsed/>
    <w:qFormat/>
    <w:rsid w:val="00837000"/>
    <w:pPr>
      <w:numPr>
        <w:numId w:val="7"/>
      </w:numPr>
      <w:spacing w:after="0"/>
    </w:pPr>
  </w:style>
  <w:style w:type="paragraph" w:styleId="ListBullet5">
    <w:name w:val="List Bullet 5"/>
    <w:basedOn w:val="Normal"/>
    <w:uiPriority w:val="36"/>
    <w:unhideWhenUsed/>
    <w:qFormat/>
    <w:rsid w:val="00837000"/>
    <w:pPr>
      <w:numPr>
        <w:numId w:val="9"/>
      </w:numPr>
      <w:spacing w:after="0"/>
    </w:pPr>
  </w:style>
  <w:style w:type="paragraph" w:styleId="TOC1">
    <w:name w:val="toc 1"/>
    <w:basedOn w:val="Normal"/>
    <w:next w:val="Normal"/>
    <w:autoRedefine/>
    <w:uiPriority w:val="99"/>
    <w:semiHidden/>
    <w:unhideWhenUsed/>
    <w:qFormat/>
    <w:rsid w:val="00837000"/>
    <w:pPr>
      <w:tabs>
        <w:tab w:val="right" w:leader="dot" w:pos="8630"/>
      </w:tabs>
      <w:spacing w:after="40" w:line="240" w:lineRule="auto"/>
    </w:pPr>
    <w:rPr>
      <w:smallCaps/>
      <w:noProof/>
      <w:color w:val="CCAF0A" w:themeColor="accent2"/>
    </w:rPr>
  </w:style>
  <w:style w:type="paragraph" w:styleId="TOC2">
    <w:name w:val="toc 2"/>
    <w:basedOn w:val="Normal"/>
    <w:next w:val="Normal"/>
    <w:autoRedefine/>
    <w:uiPriority w:val="99"/>
    <w:semiHidden/>
    <w:unhideWhenUsed/>
    <w:qFormat/>
    <w:rsid w:val="00837000"/>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837000"/>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837000"/>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837000"/>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837000"/>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837000"/>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837000"/>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837000"/>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837000"/>
    <w:rPr>
      <w:color w:val="00C8C3" w:themeColor="hyperlink"/>
      <w:u w:val="single"/>
    </w:rPr>
  </w:style>
  <w:style w:type="paragraph" w:customStyle="1" w:styleId="PersonalName">
    <w:name w:val="Personal Name"/>
    <w:basedOn w:val="Normal"/>
    <w:uiPriority w:val="2"/>
    <w:qFormat/>
    <w:rsid w:val="00837000"/>
    <w:pPr>
      <w:spacing w:after="0"/>
    </w:pPr>
    <w:rPr>
      <w:rFonts w:asciiTheme="majorHAnsi" w:hAnsiTheme="majorHAnsi"/>
      <w:b/>
      <w:color w:val="6EA0B0" w:themeColor="accent1"/>
      <w:sz w:val="48"/>
    </w:rPr>
  </w:style>
  <w:style w:type="character" w:styleId="BookTitle">
    <w:name w:val="Book Title"/>
    <w:basedOn w:val="DefaultParagraphFont"/>
    <w:uiPriority w:val="33"/>
    <w:qFormat/>
    <w:rsid w:val="00837000"/>
    <w:rPr>
      <w:rFonts w:asciiTheme="majorHAnsi" w:hAnsiTheme="majorHAnsi" w:cs="Times New Roman"/>
      <w:i/>
      <w:color w:val="7E848D" w:themeColor="accent6"/>
      <w:sz w:val="20"/>
      <w:szCs w:val="20"/>
    </w:rPr>
  </w:style>
  <w:style w:type="character" w:styleId="IntenseEmphasis">
    <w:name w:val="Intense Emphasis"/>
    <w:basedOn w:val="DefaultParagraphFont"/>
    <w:uiPriority w:val="21"/>
    <w:qFormat/>
    <w:rsid w:val="00837000"/>
    <w:rPr>
      <w:rFonts w:asciiTheme="minorHAnsi" w:hAnsiTheme="minorHAnsi" w:cs="Times New Roman"/>
      <w:b/>
      <w:i/>
      <w:smallCaps/>
      <w:color w:val="CCAF0A" w:themeColor="accent2"/>
      <w:spacing w:val="2"/>
      <w:w w:val="100"/>
      <w:sz w:val="20"/>
      <w:szCs w:val="20"/>
    </w:rPr>
  </w:style>
  <w:style w:type="character" w:styleId="IntenseReference">
    <w:name w:val="Intense Reference"/>
    <w:basedOn w:val="DefaultParagraphFont"/>
    <w:uiPriority w:val="32"/>
    <w:qFormat/>
    <w:rsid w:val="00837000"/>
    <w:rPr>
      <w:rFonts w:cs="Times New Roman"/>
      <w:b/>
      <w:color w:val="6EA0B0" w:themeColor="accent1"/>
      <w:sz w:val="22"/>
      <w:szCs w:val="20"/>
      <w:u w:val="single"/>
    </w:rPr>
  </w:style>
  <w:style w:type="character" w:styleId="SubtleEmphasis">
    <w:name w:val="Subtle Emphasis"/>
    <w:basedOn w:val="DefaultParagraphFont"/>
    <w:uiPriority w:val="19"/>
    <w:qFormat/>
    <w:rsid w:val="00837000"/>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837000"/>
    <w:rPr>
      <w:rFonts w:cs="Times New Roman"/>
      <w:color w:val="737373" w:themeColor="text1" w:themeTint="8C"/>
      <w:sz w:val="22"/>
      <w:szCs w:val="20"/>
      <w:u w:val="single"/>
    </w:rPr>
  </w:style>
  <w:style w:type="character" w:styleId="PlaceholderText">
    <w:name w:val="Placeholder Text"/>
    <w:basedOn w:val="DefaultParagraphFont"/>
    <w:uiPriority w:val="99"/>
    <w:rsid w:val="00837000"/>
    <w:rPr>
      <w:color w:val="808080"/>
    </w:rPr>
  </w:style>
  <w:style w:type="character" w:customStyle="1" w:styleId="SubsectionDateChar1">
    <w:name w:val="Subsection Date Char1"/>
    <w:basedOn w:val="DefaultParagraphFont"/>
    <w:link w:val="SubsectionDate"/>
    <w:rsid w:val="00837000"/>
    <w:rPr>
      <w:rFonts w:asciiTheme="majorHAnsi" w:hAnsiTheme="majorHAnsi" w:cs="Times New Roman"/>
      <w:color w:val="3B3B3B" w:themeColor="text2"/>
      <w:spacing w:val="20"/>
      <w:sz w:val="24"/>
      <w:szCs w:val="32"/>
      <w:lang w:eastAsia="ja-JP"/>
    </w:rPr>
  </w:style>
  <w:style w:type="paragraph" w:customStyle="1" w:styleId="Subsection">
    <w:name w:val="Subsection"/>
    <w:basedOn w:val="Normal"/>
    <w:next w:val="Normal"/>
    <w:link w:val="SubsectionChar"/>
    <w:qFormat/>
    <w:rsid w:val="00837000"/>
    <w:pPr>
      <w:spacing w:after="0" w:line="240" w:lineRule="auto"/>
      <w:outlineLvl w:val="0"/>
    </w:pPr>
    <w:rPr>
      <w:rFonts w:asciiTheme="majorHAnsi" w:hAnsiTheme="majorHAnsi"/>
      <w:b/>
      <w:color w:val="6EA0B0" w:themeColor="accent1"/>
      <w:spacing w:val="20"/>
      <w:sz w:val="24"/>
      <w:szCs w:val="22"/>
    </w:rPr>
  </w:style>
  <w:style w:type="paragraph" w:customStyle="1" w:styleId="SubsectionText">
    <w:name w:val="Subsection Text"/>
    <w:basedOn w:val="Normal"/>
    <w:qFormat/>
    <w:rsid w:val="00837000"/>
    <w:pPr>
      <w:spacing w:before="120"/>
      <w:contextualSpacing/>
    </w:pPr>
  </w:style>
  <w:style w:type="paragraph" w:customStyle="1" w:styleId="SubsectionDate">
    <w:name w:val="Subsection Date"/>
    <w:basedOn w:val="Normal"/>
    <w:next w:val="Normal"/>
    <w:link w:val="SubsectionDateChar1"/>
    <w:qFormat/>
    <w:rsid w:val="00837000"/>
    <w:pPr>
      <w:spacing w:after="0" w:line="240" w:lineRule="auto"/>
      <w:outlineLvl w:val="0"/>
    </w:pPr>
    <w:rPr>
      <w:rFonts w:asciiTheme="majorHAnsi" w:hAnsiTheme="majorHAnsi"/>
      <w:color w:val="3B3B3B" w:themeColor="text2"/>
      <w:spacing w:val="20"/>
      <w:sz w:val="24"/>
      <w:szCs w:val="32"/>
    </w:rPr>
  </w:style>
  <w:style w:type="character" w:customStyle="1" w:styleId="SubsectionDateChar">
    <w:name w:val="Subsection Date Char"/>
    <w:basedOn w:val="DefaultParagraphFont"/>
    <w:rsid w:val="00837000"/>
    <w:rPr>
      <w:rFonts w:asciiTheme="majorHAnsi" w:hAnsiTheme="majorHAnsi" w:cs="Times New Roman"/>
      <w:b/>
      <w:color w:val="CCAF0A" w:themeColor="accent2"/>
      <w:spacing w:val="20"/>
      <w:sz w:val="28"/>
      <w:szCs w:val="32"/>
      <w:lang w:eastAsia="ja-JP"/>
    </w:rPr>
  </w:style>
  <w:style w:type="character" w:customStyle="1" w:styleId="SubsectionChar">
    <w:name w:val="Subsection Char"/>
    <w:basedOn w:val="DefaultParagraphFont"/>
    <w:link w:val="Subsection"/>
    <w:rsid w:val="00837000"/>
    <w:rPr>
      <w:rFonts w:asciiTheme="majorHAnsi" w:hAnsiTheme="majorHAnsi" w:cs="Times New Roman"/>
      <w:b/>
      <w:color w:val="6EA0B0" w:themeColor="accent1"/>
      <w:spacing w:val="20"/>
      <w:sz w:val="24"/>
      <w:lang w:eastAsia="ja-JP"/>
    </w:rPr>
  </w:style>
  <w:style w:type="paragraph" w:customStyle="1" w:styleId="Section">
    <w:name w:val="Section"/>
    <w:basedOn w:val="Normal"/>
    <w:next w:val="Normal"/>
    <w:qFormat/>
    <w:rsid w:val="00837000"/>
    <w:pPr>
      <w:spacing w:before="320" w:after="40" w:line="240" w:lineRule="auto"/>
    </w:pPr>
    <w:rPr>
      <w:rFonts w:asciiTheme="majorHAnsi" w:hAnsiTheme="majorHAnsi"/>
      <w:b/>
      <w:color w:val="CCAF0A" w:themeColor="accent2"/>
      <w:sz w:val="28"/>
    </w:rPr>
  </w:style>
  <w:style w:type="paragraph" w:customStyle="1" w:styleId="PlaceholderAutotext32">
    <w:name w:val="PlaceholderAutotext_32"/>
    <w:semiHidden/>
    <w:unhideWhenUsed/>
    <w:rsid w:val="00837000"/>
    <w:pPr>
      <w:tabs>
        <w:tab w:val="num" w:pos="720"/>
      </w:tabs>
      <w:spacing w:line="276" w:lineRule="auto"/>
      <w:ind w:left="360" w:hanging="360"/>
      <w:contextualSpacing/>
    </w:pPr>
    <w:rPr>
      <w:rFonts w:cs="Times New Roman"/>
      <w:color w:val="000000" w:themeColor="text1"/>
      <w:szCs w:val="20"/>
    </w:rPr>
  </w:style>
  <w:style w:type="paragraph" w:customStyle="1" w:styleId="GrayText">
    <w:name w:val="Gray Text"/>
    <w:basedOn w:val="NoSpacing"/>
    <w:link w:val="GrayTextChar"/>
    <w:unhideWhenUsed/>
    <w:qFormat/>
    <w:rsid w:val="00837000"/>
    <w:rPr>
      <w:rFonts w:asciiTheme="majorHAnsi" w:hAnsiTheme="majorHAnsi"/>
      <w:color w:val="7F7F7F" w:themeColor="text1" w:themeTint="80"/>
      <w:sz w:val="20"/>
    </w:rPr>
  </w:style>
  <w:style w:type="character" w:customStyle="1" w:styleId="subsectiondatechar0">
    <w:name w:val="subsectiondatechar"/>
    <w:basedOn w:val="DefaultParagraphFont"/>
    <w:uiPriority w:val="99"/>
    <w:unhideWhenUsed/>
    <w:rsid w:val="00837000"/>
  </w:style>
  <w:style w:type="paragraph" w:styleId="DocumentMap">
    <w:name w:val="Document Map"/>
    <w:basedOn w:val="Normal"/>
    <w:link w:val="DocumentMapChar"/>
    <w:uiPriority w:val="99"/>
    <w:semiHidden/>
    <w:unhideWhenUsed/>
    <w:rsid w:val="00D924F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24F1"/>
    <w:rPr>
      <w:rFonts w:ascii="Tahoma" w:hAnsi="Tahoma" w:cs="Tahoma"/>
      <w:color w:val="000000" w:themeColor="text1"/>
      <w:sz w:val="16"/>
      <w:szCs w:val="16"/>
      <w:lang w:eastAsia="ja-JP"/>
    </w:rPr>
  </w:style>
  <w:style w:type="paragraph" w:customStyle="1" w:styleId="Style1">
    <w:name w:val="Style1"/>
    <w:basedOn w:val="GrayText"/>
    <w:link w:val="Style1Char"/>
    <w:qFormat/>
    <w:rsid w:val="0014079E"/>
    <w:pPr>
      <w:numPr>
        <w:numId w:val="22"/>
      </w:numPr>
      <w:spacing w:line="240" w:lineRule="exact"/>
      <w:ind w:left="425" w:hanging="425"/>
    </w:pPr>
    <w:rPr>
      <w:rFonts w:ascii="Arial Narrow" w:hAnsi="Arial Narrow"/>
      <w:color w:val="898989" w:themeColor="text2" w:themeTint="99"/>
    </w:rPr>
  </w:style>
  <w:style w:type="character" w:customStyle="1" w:styleId="NoSpacingChar">
    <w:name w:val="No Spacing Char"/>
    <w:basedOn w:val="DefaultParagraphFont"/>
    <w:link w:val="NoSpacing"/>
    <w:uiPriority w:val="1"/>
    <w:rsid w:val="0014079E"/>
    <w:rPr>
      <w:rFonts w:cs="Times New Roman"/>
      <w:color w:val="000000" w:themeColor="text1"/>
      <w:szCs w:val="20"/>
      <w:lang w:eastAsia="ja-JP"/>
    </w:rPr>
  </w:style>
  <w:style w:type="character" w:customStyle="1" w:styleId="GrayTextChar">
    <w:name w:val="Gray Text Char"/>
    <w:basedOn w:val="NoSpacingChar"/>
    <w:link w:val="GrayText"/>
    <w:rsid w:val="0014079E"/>
    <w:rPr>
      <w:rFonts w:asciiTheme="majorHAnsi" w:hAnsiTheme="majorHAnsi" w:cs="Times New Roman"/>
      <w:color w:val="7F7F7F" w:themeColor="text1" w:themeTint="80"/>
      <w:sz w:val="20"/>
      <w:szCs w:val="20"/>
      <w:lang w:eastAsia="ja-JP"/>
    </w:rPr>
  </w:style>
  <w:style w:type="character" w:customStyle="1" w:styleId="Style1Char">
    <w:name w:val="Style1 Char"/>
    <w:basedOn w:val="GrayTextChar"/>
    <w:link w:val="Style1"/>
    <w:rsid w:val="0014079E"/>
    <w:rPr>
      <w:rFonts w:ascii="Arial Narrow" w:hAnsi="Arial Narrow" w:cs="Times New Roman"/>
      <w:color w:val="898989" w:themeColor="text2" w:themeTint="99"/>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zo120@gmail.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Philemon.Hanlo@stbarbar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2D5BEC282547BAA159B505D2446F25"/>
        <w:category>
          <w:name w:val="General"/>
          <w:gallery w:val="placeholder"/>
        </w:category>
        <w:types>
          <w:type w:val="bbPlcHdr"/>
        </w:types>
        <w:behaviors>
          <w:behavior w:val="content"/>
        </w:behaviors>
        <w:guid w:val="{A0AAFDC2-E157-416F-BC58-DD986E586CAE}"/>
      </w:docPartPr>
      <w:docPartBody>
        <w:p w:rsidR="00C13E69" w:rsidRDefault="00C13E69">
          <w:pPr>
            <w:pStyle w:val="CC2D5BEC282547BAA159B505D2446F25"/>
          </w:pPr>
          <w:r>
            <w:rPr>
              <w:rStyle w:val="PlaceholderText"/>
            </w:rPr>
            <w:t>Choose a building block.</w:t>
          </w:r>
        </w:p>
      </w:docPartBody>
    </w:docPart>
    <w:docPart>
      <w:docPartPr>
        <w:name w:val="CA923348A2D947909BC2416E0E215465"/>
        <w:category>
          <w:name w:val="General"/>
          <w:gallery w:val="placeholder"/>
        </w:category>
        <w:types>
          <w:type w:val="bbPlcHdr"/>
        </w:types>
        <w:behaviors>
          <w:behavior w:val="content"/>
        </w:behaviors>
        <w:guid w:val="{56BF8954-6BEB-43B4-B814-49540EC1D73F}"/>
      </w:docPartPr>
      <w:docPartBody>
        <w:p w:rsidR="00C13E69" w:rsidRDefault="00C13E69">
          <w:pPr>
            <w:pStyle w:val="CA923348A2D947909BC2416E0E215465"/>
          </w:pPr>
          <w:r>
            <w:rPr>
              <w:rStyle w:val="PlaceholderText"/>
            </w:rPr>
            <w:t>[Type your name]</w:t>
          </w:r>
        </w:p>
      </w:docPartBody>
    </w:docPart>
    <w:docPart>
      <w:docPartPr>
        <w:name w:val="4154F7450BF34CC1B28341FE7525C437"/>
        <w:category>
          <w:name w:val="General"/>
          <w:gallery w:val="placeholder"/>
        </w:category>
        <w:types>
          <w:type w:val="bbPlcHdr"/>
        </w:types>
        <w:behaviors>
          <w:behavior w:val="content"/>
        </w:behaviors>
        <w:guid w:val="{83D94F13-325E-4D8C-AFB9-75399E3AB052}"/>
      </w:docPartPr>
      <w:docPartBody>
        <w:p w:rsidR="00EB23F8" w:rsidRDefault="00EB23F8" w:rsidP="00EB23F8">
          <w:pPr>
            <w:pStyle w:val="4154F7450BF34CC1B28341FE7525C437"/>
          </w:pPr>
          <w: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lbertus Medium">
    <w:panose1 w:val="00000000000000000000"/>
    <w:charset w:val="00"/>
    <w:family w:val="roman"/>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13E69"/>
    <w:rsid w:val="001925ED"/>
    <w:rsid w:val="00222B57"/>
    <w:rsid w:val="00243C3A"/>
    <w:rsid w:val="00277592"/>
    <w:rsid w:val="00371F01"/>
    <w:rsid w:val="003C154F"/>
    <w:rsid w:val="004C7FAF"/>
    <w:rsid w:val="00640B85"/>
    <w:rsid w:val="006B64A4"/>
    <w:rsid w:val="0077179A"/>
    <w:rsid w:val="00804930"/>
    <w:rsid w:val="00836421"/>
    <w:rsid w:val="008F1155"/>
    <w:rsid w:val="00A7715B"/>
    <w:rsid w:val="00BC3332"/>
    <w:rsid w:val="00BC59F5"/>
    <w:rsid w:val="00C13E69"/>
    <w:rsid w:val="00E626DA"/>
    <w:rsid w:val="00EB23F8"/>
    <w:rsid w:val="00F776F0"/>
    <w:rsid w:val="00F9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B23F8"/>
    <w:rPr>
      <w:color w:val="808080"/>
    </w:rPr>
  </w:style>
  <w:style w:type="paragraph" w:customStyle="1" w:styleId="CC2D5BEC282547BAA159B505D2446F25">
    <w:name w:val="CC2D5BEC282547BAA159B505D2446F25"/>
    <w:rsid w:val="00C13E69"/>
  </w:style>
  <w:style w:type="paragraph" w:customStyle="1" w:styleId="E023369A557440DAA7AF15D04E26404E">
    <w:name w:val="E023369A557440DAA7AF15D04E26404E"/>
    <w:rsid w:val="00C13E69"/>
  </w:style>
  <w:style w:type="paragraph" w:customStyle="1" w:styleId="64B51360CA4E4436B94987A0E3A94761">
    <w:name w:val="64B51360CA4E4436B94987A0E3A94761"/>
    <w:rsid w:val="00C13E69"/>
  </w:style>
  <w:style w:type="paragraph" w:customStyle="1" w:styleId="FCDEB4FA9586400C90EBF601A5D157DD">
    <w:name w:val="FCDEB4FA9586400C90EBF601A5D157DD"/>
    <w:rsid w:val="00C13E69"/>
  </w:style>
  <w:style w:type="paragraph" w:customStyle="1" w:styleId="84CCE4B9066241EDAD36BBA7A634B3D2">
    <w:name w:val="84CCE4B9066241EDAD36BBA7A634B3D2"/>
    <w:rsid w:val="00C13E69"/>
  </w:style>
  <w:style w:type="paragraph" w:customStyle="1" w:styleId="44B525EAB29E40B48F44827910A0FA53">
    <w:name w:val="44B525EAB29E40B48F44827910A0FA53"/>
    <w:rsid w:val="00C13E69"/>
  </w:style>
  <w:style w:type="paragraph" w:customStyle="1" w:styleId="E3D192270D9949FEA14F20D6BC6BFB25">
    <w:name w:val="E3D192270D9949FEA14F20D6BC6BFB25"/>
    <w:rsid w:val="00C13E69"/>
  </w:style>
  <w:style w:type="character" w:customStyle="1" w:styleId="SubsectionDateChar1">
    <w:name w:val="Subsection Date Char1"/>
    <w:basedOn w:val="DefaultParagraphFont"/>
    <w:link w:val="SubsectionDate"/>
    <w:rsid w:val="00E626DA"/>
    <w:rPr>
      <w:rFonts w:asciiTheme="majorHAnsi" w:hAnsiTheme="majorHAnsi" w:cs="Times New Roman"/>
      <w:color w:val="44546A" w:themeColor="text2"/>
      <w:spacing w:val="20"/>
      <w:sz w:val="24"/>
      <w:szCs w:val="32"/>
      <w:lang w:eastAsia="ja-JP"/>
    </w:rPr>
  </w:style>
  <w:style w:type="paragraph" w:customStyle="1" w:styleId="SubsectionDate">
    <w:name w:val="Subsection Date"/>
    <w:basedOn w:val="Normal"/>
    <w:next w:val="Normal"/>
    <w:link w:val="SubsectionDateChar1"/>
    <w:qFormat/>
    <w:rsid w:val="00E626DA"/>
    <w:pPr>
      <w:spacing w:after="0" w:line="240" w:lineRule="auto"/>
      <w:ind w:left="113"/>
      <w:outlineLvl w:val="0"/>
    </w:pPr>
    <w:rPr>
      <w:rFonts w:asciiTheme="majorHAnsi" w:hAnsiTheme="majorHAnsi" w:cs="Times New Roman"/>
      <w:color w:val="44546A" w:themeColor="text2"/>
      <w:spacing w:val="20"/>
      <w:sz w:val="24"/>
      <w:szCs w:val="32"/>
      <w:lang w:eastAsia="ja-JP"/>
    </w:rPr>
  </w:style>
  <w:style w:type="paragraph" w:customStyle="1" w:styleId="419D82EC32A04F59823C1537AF4D3A40">
    <w:name w:val="419D82EC32A04F59823C1537AF4D3A40"/>
    <w:rsid w:val="00C13E69"/>
  </w:style>
  <w:style w:type="paragraph" w:customStyle="1" w:styleId="7F776A1CB1AD49F180AF85160205C76B">
    <w:name w:val="7F776A1CB1AD49F180AF85160205C76B"/>
    <w:rsid w:val="00C13E69"/>
  </w:style>
  <w:style w:type="paragraph" w:customStyle="1" w:styleId="206C67D2604145968EBD194A8699911A">
    <w:name w:val="206C67D2604145968EBD194A8699911A"/>
    <w:rsid w:val="00C13E69"/>
  </w:style>
  <w:style w:type="paragraph" w:customStyle="1" w:styleId="69CA47B2F1B3463196527DE8F4C50A4B">
    <w:name w:val="69CA47B2F1B3463196527DE8F4C50A4B"/>
    <w:rsid w:val="00C13E69"/>
  </w:style>
  <w:style w:type="paragraph" w:customStyle="1" w:styleId="7032A73E835F496EB6C7EE32C10A2458">
    <w:name w:val="7032A73E835F496EB6C7EE32C10A2458"/>
    <w:rsid w:val="00C13E69"/>
  </w:style>
  <w:style w:type="paragraph" w:customStyle="1" w:styleId="FB2E49A2E4854688A2B9B793A2AA853C">
    <w:name w:val="FB2E49A2E4854688A2B9B793A2AA853C"/>
    <w:rsid w:val="00C13E69"/>
  </w:style>
  <w:style w:type="character" w:customStyle="1" w:styleId="subsectiondatechar">
    <w:name w:val="subsectiondatechar"/>
    <w:basedOn w:val="DefaultParagraphFont"/>
    <w:rsid w:val="00C13E69"/>
  </w:style>
  <w:style w:type="paragraph" w:customStyle="1" w:styleId="AE327F6B56C04F89B017B24A8BBAAAF1">
    <w:name w:val="AE327F6B56C04F89B017B24A8BBAAAF1"/>
    <w:rsid w:val="00C13E69"/>
  </w:style>
  <w:style w:type="paragraph" w:customStyle="1" w:styleId="6E14F18CE7F94C7AAF39B17A6E894E13">
    <w:name w:val="6E14F18CE7F94C7AAF39B17A6E894E13"/>
    <w:rsid w:val="00C13E69"/>
  </w:style>
  <w:style w:type="paragraph" w:customStyle="1" w:styleId="88DED388058F444BAF321DA826C8F8C5">
    <w:name w:val="88DED388058F444BAF321DA826C8F8C5"/>
    <w:rsid w:val="00C13E69"/>
  </w:style>
  <w:style w:type="paragraph" w:customStyle="1" w:styleId="90153F7E686146E2882FE93B73C94552">
    <w:name w:val="90153F7E686146E2882FE93B73C94552"/>
    <w:rsid w:val="00C13E69"/>
  </w:style>
  <w:style w:type="paragraph" w:customStyle="1" w:styleId="CA923348A2D947909BC2416E0E215465">
    <w:name w:val="CA923348A2D947909BC2416E0E215465"/>
    <w:rsid w:val="00C13E69"/>
  </w:style>
  <w:style w:type="paragraph" w:customStyle="1" w:styleId="B578444D3B43444C8F6220EBA965DD5A">
    <w:name w:val="B578444D3B43444C8F6220EBA965DD5A"/>
    <w:rsid w:val="00C13E69"/>
  </w:style>
  <w:style w:type="paragraph" w:customStyle="1" w:styleId="4154F7450BF34CC1B28341FE7525C437">
    <w:name w:val="4154F7450BF34CC1B28341FE7525C437"/>
    <w:rsid w:val="00EB23F8"/>
  </w:style>
  <w:style w:type="paragraph" w:customStyle="1" w:styleId="419D82EC32A04F59823C1537AF4D3A401">
    <w:name w:val="419D82EC32A04F59823C1537AF4D3A401"/>
    <w:rsid w:val="00EB23F8"/>
    <w:pPr>
      <w:spacing w:after="0" w:line="240" w:lineRule="auto"/>
      <w:outlineLvl w:val="0"/>
    </w:pPr>
    <w:rPr>
      <w:rFonts w:asciiTheme="majorHAnsi" w:eastAsiaTheme="minorHAnsi" w:hAnsiTheme="majorHAnsi" w:cs="Times New Roman"/>
      <w:b/>
      <w:color w:val="5B9BD5" w:themeColor="accent1"/>
      <w:spacing w:val="20"/>
      <w:sz w:val="24"/>
      <w:lang w:val="en-US" w:eastAsia="ja-JP"/>
    </w:rPr>
  </w:style>
  <w:style w:type="paragraph" w:customStyle="1" w:styleId="69CA47B2F1B3463196527DE8F4C50A4B1">
    <w:name w:val="69CA47B2F1B3463196527DE8F4C50A4B1"/>
    <w:rsid w:val="00EB23F8"/>
    <w:pPr>
      <w:spacing w:after="0" w:line="240" w:lineRule="auto"/>
      <w:outlineLvl w:val="0"/>
    </w:pPr>
    <w:rPr>
      <w:rFonts w:asciiTheme="majorHAnsi" w:eastAsiaTheme="minorHAnsi" w:hAnsiTheme="majorHAnsi" w:cs="Times New Roman"/>
      <w:b/>
      <w:color w:val="5B9BD5" w:themeColor="accent1"/>
      <w:spacing w:val="20"/>
      <w:sz w:val="24"/>
      <w:lang w:val="en-US" w:eastAsia="ja-JP"/>
    </w:rPr>
  </w:style>
  <w:style w:type="paragraph" w:customStyle="1" w:styleId="7032A73E835F496EB6C7EE32C10A24581">
    <w:name w:val="7032A73E835F496EB6C7EE32C10A24581"/>
    <w:rsid w:val="00EB23F8"/>
    <w:pPr>
      <w:spacing w:after="0" w:line="240" w:lineRule="auto"/>
      <w:outlineLvl w:val="0"/>
    </w:pPr>
    <w:rPr>
      <w:rFonts w:asciiTheme="majorHAnsi" w:eastAsiaTheme="minorHAnsi" w:hAnsiTheme="majorHAnsi" w:cs="Times New Roman"/>
      <w:b/>
      <w:color w:val="5B9BD5" w:themeColor="accent1"/>
      <w:spacing w:val="20"/>
      <w:sz w:val="24"/>
      <w:lang w:val="en-US" w:eastAsia="ja-JP"/>
    </w:rPr>
  </w:style>
  <w:style w:type="paragraph" w:customStyle="1" w:styleId="AE327F6B56C04F89B017B24A8BBAAAF11">
    <w:name w:val="AE327F6B56C04F89B017B24A8BBAAAF11"/>
    <w:rsid w:val="00EB23F8"/>
    <w:pPr>
      <w:spacing w:after="160"/>
    </w:pPr>
    <w:rPr>
      <w:rFonts w:eastAsiaTheme="minorHAnsi" w:cs="Times New Roman"/>
      <w:color w:val="000000" w:themeColor="text1"/>
      <w:szCs w:val="20"/>
      <w:lang w:val="en-US" w:eastAsia="ja-JP"/>
    </w:rPr>
  </w:style>
  <w:style w:type="paragraph" w:customStyle="1" w:styleId="6E14F18CE7F94C7AAF39B17A6E894E131">
    <w:name w:val="6E14F18CE7F94C7AAF39B17A6E894E131"/>
    <w:rsid w:val="00EB23F8"/>
    <w:pPr>
      <w:spacing w:after="160"/>
    </w:pPr>
    <w:rPr>
      <w:rFonts w:eastAsiaTheme="minorHAnsi" w:cs="Times New Roman"/>
      <w:color w:val="000000" w:themeColor="text1"/>
      <w:szCs w:val="20"/>
      <w:lang w:val="en-US" w:eastAsia="ja-JP"/>
    </w:rPr>
  </w:style>
  <w:style w:type="paragraph" w:customStyle="1" w:styleId="419D82EC32A04F59823C1537AF4D3A402">
    <w:name w:val="419D82EC32A04F59823C1537AF4D3A402"/>
    <w:rsid w:val="00EB23F8"/>
    <w:pPr>
      <w:spacing w:after="0" w:line="240" w:lineRule="auto"/>
      <w:ind w:left="113"/>
      <w:outlineLvl w:val="0"/>
    </w:pPr>
    <w:rPr>
      <w:rFonts w:asciiTheme="majorHAnsi" w:eastAsiaTheme="minorHAnsi" w:hAnsiTheme="majorHAnsi" w:cs="Times New Roman"/>
      <w:b/>
      <w:color w:val="5B9BD5" w:themeColor="accent1"/>
      <w:spacing w:val="20"/>
      <w:sz w:val="24"/>
      <w:lang w:val="en-US" w:eastAsia="ja-JP"/>
    </w:rPr>
  </w:style>
  <w:style w:type="paragraph" w:customStyle="1" w:styleId="69CA47B2F1B3463196527DE8F4C50A4B2">
    <w:name w:val="69CA47B2F1B3463196527DE8F4C50A4B2"/>
    <w:rsid w:val="00EB23F8"/>
    <w:pPr>
      <w:spacing w:after="0" w:line="240" w:lineRule="auto"/>
      <w:ind w:left="113"/>
      <w:outlineLvl w:val="0"/>
    </w:pPr>
    <w:rPr>
      <w:rFonts w:asciiTheme="majorHAnsi" w:eastAsiaTheme="minorHAnsi" w:hAnsiTheme="majorHAnsi" w:cs="Times New Roman"/>
      <w:b/>
      <w:color w:val="5B9BD5" w:themeColor="accent1"/>
      <w:spacing w:val="20"/>
      <w:sz w:val="24"/>
      <w:lang w:val="en-US" w:eastAsia="ja-JP"/>
    </w:rPr>
  </w:style>
  <w:style w:type="paragraph" w:customStyle="1" w:styleId="7032A73E835F496EB6C7EE32C10A24582">
    <w:name w:val="7032A73E835F496EB6C7EE32C10A24582"/>
    <w:rsid w:val="00EB23F8"/>
    <w:pPr>
      <w:spacing w:after="0" w:line="240" w:lineRule="auto"/>
      <w:ind w:left="113"/>
      <w:outlineLvl w:val="0"/>
    </w:pPr>
    <w:rPr>
      <w:rFonts w:asciiTheme="majorHAnsi" w:eastAsiaTheme="minorHAnsi" w:hAnsiTheme="majorHAnsi" w:cs="Times New Roman"/>
      <w:b/>
      <w:color w:val="5B9BD5" w:themeColor="accent1"/>
      <w:spacing w:val="20"/>
      <w:sz w:val="24"/>
      <w:lang w:val="en-US" w:eastAsia="ja-JP"/>
    </w:rPr>
  </w:style>
  <w:style w:type="paragraph" w:customStyle="1" w:styleId="AE327F6B56C04F89B017B24A8BBAAAF12">
    <w:name w:val="AE327F6B56C04F89B017B24A8BBAAAF12"/>
    <w:rsid w:val="00EB23F8"/>
    <w:pPr>
      <w:spacing w:after="160" w:line="240" w:lineRule="auto"/>
      <w:ind w:left="113"/>
    </w:pPr>
    <w:rPr>
      <w:rFonts w:eastAsiaTheme="minorHAnsi" w:cs="Times New Roman"/>
      <w:color w:val="000000" w:themeColor="text1"/>
      <w:szCs w:val="20"/>
      <w:lang w:val="en-US" w:eastAsia="ja-JP"/>
    </w:rPr>
  </w:style>
  <w:style w:type="paragraph" w:customStyle="1" w:styleId="6E14F18CE7F94C7AAF39B17A6E894E132">
    <w:name w:val="6E14F18CE7F94C7AAF39B17A6E894E132"/>
    <w:rsid w:val="00EB23F8"/>
    <w:pPr>
      <w:spacing w:after="160" w:line="240" w:lineRule="auto"/>
      <w:ind w:left="113"/>
    </w:pPr>
    <w:rPr>
      <w:rFonts w:eastAsiaTheme="minorHAnsi" w:cs="Times New Roman"/>
      <w:color w:val="000000" w:themeColor="text1"/>
      <w:szCs w:val="20"/>
      <w:lang w:val="en-US" w:eastAsia="ja-JP"/>
    </w:rPr>
  </w:style>
  <w:style w:type="paragraph" w:customStyle="1" w:styleId="FC94803BB1DF49E2932E816D3DC5A1A9">
    <w:name w:val="FC94803BB1DF49E2932E816D3DC5A1A9"/>
    <w:rsid w:val="00E626DA"/>
  </w:style>
  <w:style w:type="paragraph" w:customStyle="1" w:styleId="842E00E5D95B4EF3997D205BC0B2BD72">
    <w:name w:val="842E00E5D95B4EF3997D205BC0B2BD72"/>
    <w:rsid w:val="00E626DA"/>
  </w:style>
  <w:style w:type="paragraph" w:customStyle="1" w:styleId="12E3A940A7534360BAA82259B51C5F2C">
    <w:name w:val="12E3A940A7534360BAA82259B51C5F2C"/>
    <w:rsid w:val="00E626DA"/>
  </w:style>
  <w:style w:type="paragraph" w:customStyle="1" w:styleId="BD25927E379B446CB6E34258C6A48CC2">
    <w:name w:val="BD25927E379B446CB6E34258C6A48CC2"/>
    <w:rsid w:val="00E626DA"/>
  </w:style>
  <w:style w:type="paragraph" w:customStyle="1" w:styleId="9B9D4D0653B04D1E8224E747ADB8F4EE">
    <w:name w:val="9B9D4D0653B04D1E8224E747ADB8F4EE"/>
    <w:rsid w:val="00E626DA"/>
  </w:style>
  <w:style w:type="paragraph" w:customStyle="1" w:styleId="90680633F36D447BA80B6B83125A1731">
    <w:name w:val="90680633F36D447BA80B6B83125A1731"/>
    <w:rsid w:val="00E626DA"/>
  </w:style>
  <w:style w:type="paragraph" w:customStyle="1" w:styleId="42ABE233846246BC8B40C589C051D201">
    <w:name w:val="42ABE233846246BC8B40C589C051D201"/>
    <w:rsid w:val="00E626DA"/>
  </w:style>
  <w:style w:type="paragraph" w:customStyle="1" w:styleId="A5DB7E8FB1C14C97B3CAC2EEFF24AF0E">
    <w:name w:val="A5DB7E8FB1C14C97B3CAC2EEFF24AF0E"/>
    <w:rsid w:val="00E626DA"/>
  </w:style>
  <w:style w:type="paragraph" w:customStyle="1" w:styleId="5079F6D23D1E46CEAF88F158C11C38EE">
    <w:name w:val="5079F6D23D1E46CEAF88F158C11C38EE"/>
    <w:rsid w:val="00E626DA"/>
  </w:style>
  <w:style w:type="paragraph" w:customStyle="1" w:styleId="8B46031F1F894CFFB76096F490CDF35A">
    <w:name w:val="8B46031F1F894CFFB76096F490CDF35A"/>
    <w:rsid w:val="00E626DA"/>
  </w:style>
  <w:style w:type="paragraph" w:customStyle="1" w:styleId="4BBE050F9EF14540BA6CE8B57F647243">
    <w:name w:val="4BBE050F9EF14540BA6CE8B57F647243"/>
    <w:rsid w:val="00E626DA"/>
  </w:style>
  <w:style w:type="paragraph" w:customStyle="1" w:styleId="AC2A605327AD49D4AC8184FB3A4539B3">
    <w:name w:val="AC2A605327AD49D4AC8184FB3A4539B3"/>
    <w:rsid w:val="00E626DA"/>
  </w:style>
  <w:style w:type="paragraph" w:customStyle="1" w:styleId="A5DF56547F2E4772B3A500C033CAA590">
    <w:name w:val="A5DF56547F2E4772B3A500C033CAA590"/>
    <w:rsid w:val="00E626DA"/>
  </w:style>
  <w:style w:type="paragraph" w:customStyle="1" w:styleId="B4F64090BB794F3BA038DD100727BF28">
    <w:name w:val="B4F64090BB794F3BA038DD100727BF28"/>
    <w:rsid w:val="00E626DA"/>
  </w:style>
  <w:style w:type="paragraph" w:customStyle="1" w:styleId="D443CB440A8D4AB699E91B1FF89CB44A">
    <w:name w:val="D443CB440A8D4AB699E91B1FF89CB44A"/>
    <w:rsid w:val="00E626DA"/>
  </w:style>
  <w:style w:type="paragraph" w:customStyle="1" w:styleId="3180A5A201A74F70BC8F303E71CC1EC6">
    <w:name w:val="3180A5A201A74F70BC8F303E71CC1EC6"/>
    <w:rsid w:val="00E626DA"/>
  </w:style>
  <w:style w:type="paragraph" w:customStyle="1" w:styleId="DE7550CF72EC4D25A6C28ABDCE74A124">
    <w:name w:val="DE7550CF72EC4D25A6C28ABDCE74A124"/>
    <w:rsid w:val="00E626DA"/>
  </w:style>
  <w:style w:type="paragraph" w:customStyle="1" w:styleId="E15CE136FC9D437F99571BC625705E43">
    <w:name w:val="E15CE136FC9D437F99571BC625705E43"/>
    <w:rsid w:val="00E626DA"/>
  </w:style>
  <w:style w:type="paragraph" w:customStyle="1" w:styleId="771EBBCFC4E14A95BC440F40E06687BA">
    <w:name w:val="771EBBCFC4E14A95BC440F40E06687BA"/>
    <w:rsid w:val="00E626DA"/>
  </w:style>
  <w:style w:type="paragraph" w:customStyle="1" w:styleId="8F7134C86BAC468A85FF865538FC9B5F">
    <w:name w:val="8F7134C86BAC468A85FF865538FC9B5F"/>
    <w:rsid w:val="00E626DA"/>
  </w:style>
  <w:style w:type="paragraph" w:customStyle="1" w:styleId="C48240376EEB494983D6A11689E4C114">
    <w:name w:val="C48240376EEB494983D6A11689E4C114"/>
    <w:rsid w:val="00E626DA"/>
  </w:style>
  <w:style w:type="paragraph" w:customStyle="1" w:styleId="A777854A8A614846AA8461867B4159A8">
    <w:name w:val="A777854A8A614846AA8461867B4159A8"/>
    <w:rsid w:val="00E626DA"/>
  </w:style>
  <w:style w:type="paragraph" w:customStyle="1" w:styleId="1CD33B1CE140462CA98986CA66F9E4AD">
    <w:name w:val="1CD33B1CE140462CA98986CA66F9E4AD"/>
    <w:rsid w:val="00E626DA"/>
  </w:style>
  <w:style w:type="paragraph" w:customStyle="1" w:styleId="6D50381948BD4DABB5284FD423FF339C">
    <w:name w:val="6D50381948BD4DABB5284FD423FF339C"/>
    <w:rsid w:val="00E626DA"/>
  </w:style>
  <w:style w:type="paragraph" w:customStyle="1" w:styleId="1C6A4E800479486B81960A2632DDF856">
    <w:name w:val="1C6A4E800479486B81960A2632DDF856"/>
    <w:rsid w:val="00E626DA"/>
  </w:style>
  <w:style w:type="paragraph" w:customStyle="1" w:styleId="214D02418808444B848DAAA5C58E18FF">
    <w:name w:val="214D02418808444B848DAAA5C58E18FF"/>
    <w:rsid w:val="00E626DA"/>
  </w:style>
  <w:style w:type="paragraph" w:customStyle="1" w:styleId="A145332AA2374553BBB7843A3E20AEE1">
    <w:name w:val="A145332AA2374553BBB7843A3E20AEE1"/>
    <w:rsid w:val="00E626DA"/>
  </w:style>
  <w:style w:type="paragraph" w:customStyle="1" w:styleId="14D4963A143A4D8ABAAB42F30BB31EB6">
    <w:name w:val="14D4963A143A4D8ABAAB42F30BB31EB6"/>
    <w:rsid w:val="00E626DA"/>
  </w:style>
  <w:style w:type="paragraph" w:customStyle="1" w:styleId="761B90B5D611451E8BC0BB51993D323B">
    <w:name w:val="761B90B5D611451E8BC0BB51993D323B"/>
    <w:rsid w:val="00E626DA"/>
  </w:style>
  <w:style w:type="paragraph" w:customStyle="1" w:styleId="276F4B73AF1140419D61344AC62A2F3E">
    <w:name w:val="276F4B73AF1140419D61344AC62A2F3E"/>
    <w:rsid w:val="00E626DA"/>
  </w:style>
  <w:style w:type="paragraph" w:customStyle="1" w:styleId="38C999119F4E441F971861DDBFB84CFB">
    <w:name w:val="38C999119F4E441F971861DDBFB84CFB"/>
    <w:rsid w:val="00E626DA"/>
  </w:style>
  <w:style w:type="paragraph" w:customStyle="1" w:styleId="38252951CD924C5E9468CFB2F1CF74C5">
    <w:name w:val="38252951CD924C5E9468CFB2F1CF74C5"/>
    <w:rsid w:val="00E626DA"/>
  </w:style>
  <w:style w:type="paragraph" w:customStyle="1" w:styleId="7C6BF2A79E974B028A0285AF02C1233F">
    <w:name w:val="7C6BF2A79E974B028A0285AF02C1233F"/>
    <w:rsid w:val="00E626DA"/>
  </w:style>
  <w:style w:type="paragraph" w:customStyle="1" w:styleId="64880F7771A447A984E51BEAAC9F7F49">
    <w:name w:val="64880F7771A447A984E51BEAAC9F7F49"/>
    <w:rsid w:val="00E626DA"/>
  </w:style>
  <w:style w:type="paragraph" w:customStyle="1" w:styleId="FEAEBEF6DD3E4CBA82F54C531EB1AEDE">
    <w:name w:val="FEAEBEF6DD3E4CBA82F54C531EB1AEDE"/>
    <w:rsid w:val="00E626DA"/>
  </w:style>
  <w:style w:type="paragraph" w:customStyle="1" w:styleId="EC369644B03F4B0AAC3DA80C7D8AA8F3">
    <w:name w:val="EC369644B03F4B0AAC3DA80C7D8AA8F3"/>
    <w:rsid w:val="00E626DA"/>
  </w:style>
  <w:style w:type="paragraph" w:customStyle="1" w:styleId="6BADA9F99EF84C66B1E922484B96A2F1">
    <w:name w:val="6BADA9F99EF84C66B1E922484B96A2F1"/>
    <w:rsid w:val="001925ED"/>
  </w:style>
  <w:style w:type="paragraph" w:customStyle="1" w:styleId="3A45D4D4004345998B7C85378FCA0AD6">
    <w:name w:val="3A45D4D4004345998B7C85378FCA0AD6"/>
    <w:rsid w:val="00F77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file>

<file path=customXml/itemProps1.xml><?xml version="1.0" encoding="utf-8"?>
<ds:datastoreItem xmlns:ds="http://schemas.openxmlformats.org/officeDocument/2006/customXml" ds:itemID="{7BAA464B-1B11-4584-B649-F6F5BD47CC1D}">
  <ds:schemaRefs>
    <ds:schemaRef ds:uri="http://schemas.microsoft.com/office/2006/coverPageProps"/>
  </ds:schemaRefs>
</ds:datastoreItem>
</file>

<file path=customXml/itemProps2.xml><?xml version="1.0" encoding="utf-8"?>
<ds:datastoreItem xmlns:ds="http://schemas.openxmlformats.org/officeDocument/2006/customXml" ds:itemID="{8F861334-48BC-44D6-AAE5-478E99354EC2}">
  <ds:schemaRefs>
    <ds:schemaRef ds:uri="http://schemas.microsoft.com/office/2006/customDocumentInformationPanel"/>
  </ds:schemaRefs>
</ds:datastoreItem>
</file>

<file path=customXml/itemProps3.xml><?xml version="1.0" encoding="utf-8"?>
<ds:datastoreItem xmlns:ds="http://schemas.openxmlformats.org/officeDocument/2006/customXml" ds:itemID="{67C33D87-C27E-4CD6-B0A4-3E0A0C09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EquityResume.Dotx</Template>
  <TotalTime>378</TotalTime>
  <Pages>6</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Links>
    <vt:vector size="12" baseType="variant">
      <vt:variant>
        <vt:i4>7471122</vt:i4>
      </vt:variant>
      <vt:variant>
        <vt:i4>3</vt:i4>
      </vt:variant>
      <vt:variant>
        <vt:i4>0</vt:i4>
      </vt:variant>
      <vt:variant>
        <vt:i4>5</vt:i4>
      </vt:variant>
      <vt:variant>
        <vt:lpwstr>mailto:phanlo148@gmail.com</vt:lpwstr>
      </vt:variant>
      <vt:variant>
        <vt:lpwstr/>
      </vt:variant>
      <vt:variant>
        <vt:i4>8060954</vt:i4>
      </vt:variant>
      <vt:variant>
        <vt:i4>0</vt:i4>
      </vt:variant>
      <vt:variant>
        <vt:i4>0</vt:i4>
      </vt:variant>
      <vt:variant>
        <vt:i4>5</vt:i4>
      </vt:variant>
      <vt:variant>
        <vt:lpwstr>mailto:Philemon.Hanlo@oktedi.com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Philemon Philzo HANLO</dc:creator>
  <cp:keywords/>
  <dc:description/>
  <cp:lastModifiedBy>Philemon Hanlo</cp:lastModifiedBy>
  <cp:revision>19</cp:revision>
  <dcterms:created xsi:type="dcterms:W3CDTF">2012-02-25T05:52:00Z</dcterms:created>
  <dcterms:modified xsi:type="dcterms:W3CDTF">2017-07-08T05:11:00Z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